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6A93" w14:textId="77777777" w:rsidR="0060285F" w:rsidRPr="006E1603" w:rsidRDefault="004E3834">
      <w:pPr>
        <w:keepNext/>
        <w:keepLines/>
        <w:spacing w:after="0" w:line="240" w:lineRule="auto"/>
        <w:jc w:val="center"/>
        <w:rPr>
          <w:rFonts w:asciiTheme="majorHAnsi" w:hAnsiTheme="majorHAnsi" w:cstheme="majorHAnsi"/>
          <w:b/>
          <w:sz w:val="28"/>
          <w:szCs w:val="28"/>
        </w:rPr>
      </w:pPr>
      <w:r w:rsidRPr="006E1603">
        <w:rPr>
          <w:rFonts w:asciiTheme="majorHAnsi" w:hAnsiTheme="majorHAnsi" w:cstheme="majorHAnsi"/>
          <w:b/>
          <w:sz w:val="28"/>
          <w:szCs w:val="28"/>
        </w:rPr>
        <w:t>Winter River – Tracadie Bay Watershed Association (WRTBWA)</w:t>
      </w:r>
    </w:p>
    <w:p w14:paraId="64014678" w14:textId="77777777" w:rsidR="0060285F" w:rsidRPr="006E1603" w:rsidRDefault="0060285F">
      <w:pPr>
        <w:spacing w:after="0"/>
        <w:jc w:val="center"/>
        <w:rPr>
          <w:rFonts w:asciiTheme="majorHAnsi" w:eastAsia="Arial" w:hAnsiTheme="majorHAnsi" w:cstheme="majorHAnsi"/>
          <w:sz w:val="18"/>
          <w:szCs w:val="18"/>
        </w:rPr>
      </w:pPr>
    </w:p>
    <w:p w14:paraId="1FF944DC" w14:textId="77777777" w:rsidR="0060285F" w:rsidRPr="006E1603" w:rsidRDefault="004E3834">
      <w:pPr>
        <w:spacing w:after="0"/>
        <w:jc w:val="center"/>
        <w:rPr>
          <w:rFonts w:asciiTheme="majorHAnsi" w:eastAsia="Arial" w:hAnsiTheme="majorHAnsi" w:cstheme="majorHAnsi"/>
        </w:rPr>
      </w:pPr>
      <w:r w:rsidRPr="006E1603">
        <w:rPr>
          <w:rFonts w:asciiTheme="majorHAnsi" w:eastAsia="Arial" w:hAnsiTheme="majorHAnsi" w:cstheme="majorHAnsi"/>
        </w:rPr>
        <w:t xml:space="preserve">Minutes of the Meeting of the Board of Directors of the WRTBWA </w:t>
      </w:r>
    </w:p>
    <w:p w14:paraId="38D3688A" w14:textId="2CBF7385" w:rsidR="0060285F" w:rsidRPr="006E1603" w:rsidRDefault="004E3834">
      <w:pPr>
        <w:spacing w:after="0"/>
        <w:jc w:val="center"/>
        <w:rPr>
          <w:rFonts w:asciiTheme="majorHAnsi" w:eastAsia="Arial" w:hAnsiTheme="majorHAnsi" w:cstheme="majorHAnsi"/>
        </w:rPr>
      </w:pPr>
      <w:r w:rsidRPr="006E1603">
        <w:rPr>
          <w:rFonts w:asciiTheme="majorHAnsi" w:eastAsia="Arial" w:hAnsiTheme="majorHAnsi" w:cstheme="majorHAnsi"/>
        </w:rPr>
        <w:t xml:space="preserve">Held </w:t>
      </w:r>
      <w:r w:rsidR="008740AC">
        <w:rPr>
          <w:rFonts w:asciiTheme="majorHAnsi" w:eastAsia="Arial" w:hAnsiTheme="majorHAnsi" w:cstheme="majorHAnsi"/>
        </w:rPr>
        <w:t xml:space="preserve">at </w:t>
      </w:r>
      <w:r w:rsidR="00535802">
        <w:rPr>
          <w:rFonts w:asciiTheme="majorHAnsi" w:eastAsia="Arial" w:hAnsiTheme="majorHAnsi" w:cstheme="majorHAnsi"/>
        </w:rPr>
        <w:t>the WRTBWA office</w:t>
      </w:r>
      <w:r w:rsidR="008740AC">
        <w:rPr>
          <w:rFonts w:asciiTheme="majorHAnsi" w:eastAsia="Arial" w:hAnsiTheme="majorHAnsi" w:cstheme="majorHAnsi"/>
        </w:rPr>
        <w:t xml:space="preserve"> </w:t>
      </w:r>
      <w:r w:rsidR="008343EA">
        <w:rPr>
          <w:rFonts w:asciiTheme="majorHAnsi" w:eastAsia="Arial" w:hAnsiTheme="majorHAnsi" w:cstheme="majorHAnsi"/>
        </w:rPr>
        <w:t>o</w:t>
      </w:r>
      <w:r w:rsidRPr="006E1603">
        <w:rPr>
          <w:rFonts w:asciiTheme="majorHAnsi" w:eastAsia="Arial" w:hAnsiTheme="majorHAnsi" w:cstheme="majorHAnsi"/>
        </w:rPr>
        <w:t>n</w:t>
      </w:r>
      <w:r w:rsidR="00865BCD">
        <w:rPr>
          <w:rFonts w:asciiTheme="majorHAnsi" w:eastAsia="Arial" w:hAnsiTheme="majorHAnsi" w:cstheme="majorHAnsi"/>
        </w:rPr>
        <w:t xml:space="preserve"> </w:t>
      </w:r>
      <w:r w:rsidR="00B64129">
        <w:rPr>
          <w:rFonts w:asciiTheme="majorHAnsi" w:eastAsia="Arial" w:hAnsiTheme="majorHAnsi" w:cstheme="majorHAnsi"/>
        </w:rPr>
        <w:t>February 21</w:t>
      </w:r>
      <w:r w:rsidRPr="006E1603">
        <w:rPr>
          <w:rFonts w:asciiTheme="majorHAnsi" w:eastAsia="Arial" w:hAnsiTheme="majorHAnsi" w:cstheme="majorHAnsi"/>
        </w:rPr>
        <w:t>, 20</w:t>
      </w:r>
      <w:r w:rsidR="00085568" w:rsidRPr="006E1603">
        <w:rPr>
          <w:rFonts w:asciiTheme="majorHAnsi" w:eastAsia="Arial" w:hAnsiTheme="majorHAnsi" w:cstheme="majorHAnsi"/>
        </w:rPr>
        <w:t>2</w:t>
      </w:r>
      <w:r w:rsidR="00F83A18">
        <w:rPr>
          <w:rFonts w:asciiTheme="majorHAnsi" w:eastAsia="Arial" w:hAnsiTheme="majorHAnsi" w:cstheme="majorHAnsi"/>
        </w:rPr>
        <w:t>4</w:t>
      </w:r>
      <w:r w:rsidR="00B83EC2">
        <w:rPr>
          <w:rFonts w:asciiTheme="majorHAnsi" w:eastAsia="Arial" w:hAnsiTheme="majorHAnsi" w:cstheme="majorHAnsi"/>
        </w:rPr>
        <w:t>,</w:t>
      </w:r>
      <w:r w:rsidR="008740AC">
        <w:rPr>
          <w:rFonts w:asciiTheme="majorHAnsi" w:eastAsia="Arial" w:hAnsiTheme="majorHAnsi" w:cstheme="majorHAnsi"/>
        </w:rPr>
        <w:t xml:space="preserve"> at </w:t>
      </w:r>
      <w:r w:rsidR="00206F3F">
        <w:rPr>
          <w:rFonts w:asciiTheme="majorHAnsi" w:eastAsia="Arial" w:hAnsiTheme="majorHAnsi" w:cstheme="majorHAnsi"/>
        </w:rPr>
        <w:t>7:</w:t>
      </w:r>
      <w:r w:rsidR="00B64129">
        <w:rPr>
          <w:rFonts w:asciiTheme="majorHAnsi" w:eastAsia="Arial" w:hAnsiTheme="majorHAnsi" w:cstheme="majorHAnsi"/>
        </w:rPr>
        <w:t>00</w:t>
      </w:r>
      <w:r w:rsidR="00B83EC2">
        <w:rPr>
          <w:rFonts w:asciiTheme="majorHAnsi" w:eastAsia="Arial" w:hAnsiTheme="majorHAnsi" w:cstheme="majorHAnsi"/>
        </w:rPr>
        <w:t xml:space="preserve"> pm</w:t>
      </w:r>
    </w:p>
    <w:p w14:paraId="215E4DF3" w14:textId="77777777" w:rsidR="0060285F" w:rsidRPr="006E1603" w:rsidRDefault="0060285F">
      <w:pPr>
        <w:pBdr>
          <w:bottom w:val="single" w:sz="12" w:space="1" w:color="000000"/>
        </w:pBdr>
        <w:spacing w:after="0"/>
        <w:jc w:val="both"/>
        <w:rPr>
          <w:rFonts w:asciiTheme="majorHAnsi" w:eastAsia="Arial" w:hAnsiTheme="majorHAnsi" w:cstheme="majorHAnsi"/>
          <w:sz w:val="14"/>
          <w:szCs w:val="14"/>
        </w:rPr>
      </w:pPr>
    </w:p>
    <w:p w14:paraId="39E1389F" w14:textId="77777777" w:rsidR="0060285F" w:rsidRPr="006E1603" w:rsidRDefault="0060285F">
      <w:pPr>
        <w:tabs>
          <w:tab w:val="left" w:pos="3420"/>
        </w:tabs>
        <w:spacing w:after="0"/>
        <w:jc w:val="both"/>
        <w:rPr>
          <w:rFonts w:asciiTheme="majorHAnsi" w:eastAsia="Arial" w:hAnsiTheme="majorHAnsi" w:cstheme="majorHAnsi"/>
          <w:sz w:val="14"/>
          <w:szCs w:val="14"/>
        </w:rPr>
      </w:pPr>
    </w:p>
    <w:p w14:paraId="41D1BEAC" w14:textId="5CF82511" w:rsidR="00206F3F" w:rsidRDefault="004E3834" w:rsidP="00075EE2">
      <w:pPr>
        <w:tabs>
          <w:tab w:val="left" w:pos="993"/>
          <w:tab w:val="left" w:pos="3240"/>
        </w:tabs>
        <w:spacing w:after="0"/>
        <w:ind w:left="709" w:hanging="709"/>
        <w:rPr>
          <w:rFonts w:asciiTheme="majorHAnsi" w:eastAsia="Arial" w:hAnsiTheme="majorHAnsi" w:cstheme="majorHAnsi"/>
          <w:sz w:val="18"/>
          <w:szCs w:val="18"/>
        </w:rPr>
      </w:pPr>
      <w:r w:rsidRPr="006E1603">
        <w:rPr>
          <w:rFonts w:asciiTheme="majorHAnsi" w:eastAsia="Arial" w:hAnsiTheme="majorHAnsi" w:cstheme="majorHAnsi"/>
          <w:b/>
          <w:sz w:val="18"/>
          <w:szCs w:val="18"/>
        </w:rPr>
        <w:t>Present</w:t>
      </w:r>
      <w:r w:rsidRPr="006E1603">
        <w:rPr>
          <w:rFonts w:asciiTheme="majorHAnsi" w:eastAsia="Arial" w:hAnsiTheme="majorHAnsi" w:cstheme="majorHAnsi"/>
          <w:sz w:val="18"/>
          <w:szCs w:val="18"/>
        </w:rPr>
        <w:t xml:space="preserve">: </w:t>
      </w:r>
      <w:r w:rsidR="00024E28" w:rsidRPr="002C7094">
        <w:rPr>
          <w:rFonts w:asciiTheme="majorHAnsi" w:eastAsia="Arial" w:hAnsiTheme="majorHAnsi" w:cstheme="majorHAnsi"/>
          <w:sz w:val="18"/>
          <w:szCs w:val="18"/>
        </w:rPr>
        <w:t xml:space="preserve">Dwayne </w:t>
      </w:r>
      <w:bookmarkStart w:id="0" w:name="_Hlk12186406"/>
      <w:r w:rsidR="00024E28" w:rsidRPr="002C7094">
        <w:rPr>
          <w:rFonts w:asciiTheme="majorHAnsi" w:eastAsia="Arial" w:hAnsiTheme="majorHAnsi" w:cstheme="majorHAnsi"/>
          <w:sz w:val="18"/>
          <w:szCs w:val="18"/>
        </w:rPr>
        <w:t>McNeill</w:t>
      </w:r>
      <w:bookmarkEnd w:id="0"/>
      <w:r w:rsidR="00024E28">
        <w:rPr>
          <w:rFonts w:asciiTheme="majorHAnsi" w:eastAsia="Arial" w:hAnsiTheme="majorHAnsi" w:cstheme="majorHAnsi"/>
          <w:sz w:val="18"/>
          <w:szCs w:val="18"/>
        </w:rPr>
        <w:t xml:space="preserve">, </w:t>
      </w:r>
      <w:r w:rsidR="00EA60BF" w:rsidRPr="002C7094">
        <w:rPr>
          <w:rFonts w:asciiTheme="majorHAnsi" w:eastAsia="Arial" w:hAnsiTheme="majorHAnsi" w:cstheme="majorHAnsi"/>
          <w:sz w:val="18"/>
          <w:szCs w:val="18"/>
        </w:rPr>
        <w:t>Jean-Paul Arsenault,</w:t>
      </w:r>
      <w:r w:rsidR="00EA60BF" w:rsidRPr="00BB088E">
        <w:rPr>
          <w:rFonts w:asciiTheme="majorHAnsi" w:eastAsia="Arial" w:hAnsiTheme="majorHAnsi" w:cstheme="majorHAnsi"/>
          <w:sz w:val="18"/>
          <w:szCs w:val="18"/>
        </w:rPr>
        <w:t xml:space="preserve"> </w:t>
      </w:r>
      <w:r w:rsidR="00EA60BF">
        <w:rPr>
          <w:rFonts w:asciiTheme="majorHAnsi" w:eastAsia="Arial" w:hAnsiTheme="majorHAnsi" w:cstheme="majorHAnsi"/>
          <w:sz w:val="18"/>
          <w:szCs w:val="18"/>
        </w:rPr>
        <w:t>Raena Parent</w:t>
      </w:r>
      <w:r w:rsidR="00EA60BF" w:rsidRPr="002C7094">
        <w:rPr>
          <w:rFonts w:asciiTheme="majorHAnsi" w:eastAsia="Arial" w:hAnsiTheme="majorHAnsi" w:cstheme="majorHAnsi"/>
          <w:sz w:val="18"/>
          <w:szCs w:val="18"/>
        </w:rPr>
        <w:t>,</w:t>
      </w:r>
      <w:r w:rsidR="00BA2A8A" w:rsidRPr="002C7094">
        <w:rPr>
          <w:rFonts w:asciiTheme="majorHAnsi" w:eastAsia="Arial" w:hAnsiTheme="majorHAnsi" w:cstheme="majorHAnsi"/>
          <w:sz w:val="18"/>
          <w:szCs w:val="18"/>
        </w:rPr>
        <w:t xml:space="preserve"> </w:t>
      </w:r>
      <w:r w:rsidR="00D0653F">
        <w:rPr>
          <w:rFonts w:asciiTheme="majorHAnsi" w:eastAsia="Arial" w:hAnsiTheme="majorHAnsi" w:cstheme="majorHAnsi"/>
          <w:sz w:val="18"/>
          <w:szCs w:val="18"/>
        </w:rPr>
        <w:t>Lowell Vessey</w:t>
      </w:r>
      <w:r w:rsidR="00024E28">
        <w:rPr>
          <w:rFonts w:asciiTheme="majorHAnsi" w:eastAsia="Arial" w:hAnsiTheme="majorHAnsi" w:cstheme="majorHAnsi"/>
          <w:sz w:val="18"/>
          <w:szCs w:val="18"/>
        </w:rPr>
        <w:t xml:space="preserve">, </w:t>
      </w:r>
      <w:r w:rsidR="009E5572">
        <w:rPr>
          <w:rFonts w:asciiTheme="majorHAnsi" w:eastAsia="Arial" w:hAnsiTheme="majorHAnsi" w:cstheme="majorHAnsi"/>
          <w:sz w:val="18"/>
          <w:szCs w:val="18"/>
        </w:rPr>
        <w:t>Philip Murphy,</w:t>
      </w:r>
      <w:r w:rsidR="00024E28">
        <w:rPr>
          <w:rFonts w:asciiTheme="majorHAnsi" w:eastAsia="Arial" w:hAnsiTheme="majorHAnsi" w:cstheme="majorHAnsi"/>
          <w:sz w:val="18"/>
          <w:szCs w:val="18"/>
        </w:rPr>
        <w:t xml:space="preserve"> Shauna Barry</w:t>
      </w:r>
      <w:r w:rsidR="00B64129">
        <w:rPr>
          <w:rFonts w:asciiTheme="majorHAnsi" w:eastAsia="Arial" w:hAnsiTheme="majorHAnsi" w:cstheme="majorHAnsi"/>
          <w:sz w:val="18"/>
          <w:szCs w:val="18"/>
        </w:rPr>
        <w:t>,</w:t>
      </w:r>
      <w:r w:rsidR="00B64129" w:rsidRPr="00B64129">
        <w:rPr>
          <w:rFonts w:asciiTheme="majorHAnsi" w:eastAsia="Arial" w:hAnsiTheme="majorHAnsi" w:cstheme="majorHAnsi"/>
          <w:sz w:val="18"/>
          <w:szCs w:val="18"/>
        </w:rPr>
        <w:t xml:space="preserve"> Clare Martin</w:t>
      </w:r>
      <w:r w:rsidR="00A633FE">
        <w:rPr>
          <w:rFonts w:asciiTheme="majorHAnsi" w:eastAsia="Arial" w:hAnsiTheme="majorHAnsi" w:cstheme="majorHAnsi"/>
          <w:sz w:val="18"/>
          <w:szCs w:val="18"/>
        </w:rPr>
        <w:t>,</w:t>
      </w:r>
      <w:r w:rsidR="00AF1CEE">
        <w:rPr>
          <w:rFonts w:asciiTheme="majorHAnsi" w:eastAsia="Arial" w:hAnsiTheme="majorHAnsi" w:cstheme="majorHAnsi"/>
          <w:sz w:val="18"/>
          <w:szCs w:val="18"/>
        </w:rPr>
        <w:t xml:space="preserve"> and </w:t>
      </w:r>
      <w:r w:rsidR="00B64129" w:rsidRPr="00B64129">
        <w:rPr>
          <w:rFonts w:asciiTheme="majorHAnsi" w:eastAsia="Arial" w:hAnsiTheme="majorHAnsi" w:cstheme="majorHAnsi"/>
          <w:sz w:val="18"/>
          <w:szCs w:val="18"/>
        </w:rPr>
        <w:t>Cassandra Gautreau</w:t>
      </w:r>
    </w:p>
    <w:p w14:paraId="60E9C0B7" w14:textId="45E4DBA7" w:rsidR="003B7827" w:rsidRPr="00B64129" w:rsidRDefault="0069246D" w:rsidP="003B7827">
      <w:pPr>
        <w:tabs>
          <w:tab w:val="left" w:pos="993"/>
          <w:tab w:val="left" w:pos="3240"/>
        </w:tabs>
        <w:spacing w:after="0"/>
        <w:ind w:left="709" w:hanging="709"/>
        <w:rPr>
          <w:rFonts w:asciiTheme="majorHAnsi" w:eastAsia="Arial" w:hAnsiTheme="majorHAnsi" w:cstheme="majorHAnsi"/>
          <w:sz w:val="18"/>
          <w:szCs w:val="18"/>
        </w:rPr>
      </w:pPr>
      <w:r w:rsidRPr="00B64129">
        <w:rPr>
          <w:rFonts w:asciiTheme="majorHAnsi" w:eastAsia="Arial" w:hAnsiTheme="majorHAnsi" w:cstheme="majorHAnsi"/>
          <w:b/>
          <w:bCs/>
          <w:sz w:val="18"/>
          <w:szCs w:val="18"/>
        </w:rPr>
        <w:t>Absent:</w:t>
      </w:r>
      <w:r w:rsidR="00BA2A8A" w:rsidRPr="00B64129">
        <w:rPr>
          <w:rFonts w:asciiTheme="majorHAnsi" w:eastAsia="Arial" w:hAnsiTheme="majorHAnsi" w:cstheme="majorHAnsi"/>
          <w:b/>
          <w:bCs/>
          <w:sz w:val="18"/>
          <w:szCs w:val="18"/>
        </w:rPr>
        <w:t xml:space="preserve"> </w:t>
      </w:r>
      <w:r w:rsidR="00A7783C" w:rsidRPr="00B64129">
        <w:rPr>
          <w:rFonts w:asciiTheme="majorHAnsi" w:eastAsia="Arial" w:hAnsiTheme="majorHAnsi" w:cstheme="majorHAnsi"/>
          <w:sz w:val="18"/>
          <w:szCs w:val="18"/>
        </w:rPr>
        <w:t xml:space="preserve"> </w:t>
      </w:r>
      <w:r w:rsidR="00D0653F" w:rsidRPr="00B64129">
        <w:rPr>
          <w:rFonts w:asciiTheme="majorHAnsi" w:eastAsia="Arial" w:hAnsiTheme="majorHAnsi" w:cstheme="majorHAnsi"/>
          <w:sz w:val="18"/>
          <w:szCs w:val="18"/>
        </w:rPr>
        <w:t>Matt Steeves</w:t>
      </w:r>
      <w:r w:rsidR="00A633FE">
        <w:rPr>
          <w:rFonts w:asciiTheme="majorHAnsi" w:eastAsia="Arial" w:hAnsiTheme="majorHAnsi" w:cstheme="majorHAnsi"/>
          <w:sz w:val="18"/>
          <w:szCs w:val="18"/>
        </w:rPr>
        <w:t xml:space="preserve"> and</w:t>
      </w:r>
      <w:r w:rsidR="00F83A18" w:rsidRPr="00B64129">
        <w:rPr>
          <w:rFonts w:asciiTheme="majorHAnsi" w:eastAsia="Arial" w:hAnsiTheme="majorHAnsi" w:cstheme="majorHAnsi"/>
          <w:sz w:val="18"/>
          <w:szCs w:val="18"/>
        </w:rPr>
        <w:t xml:space="preserve"> </w:t>
      </w:r>
      <w:r w:rsidR="00B64129" w:rsidRPr="00206F3F">
        <w:rPr>
          <w:rFonts w:asciiTheme="majorHAnsi" w:eastAsia="Arial" w:hAnsiTheme="majorHAnsi" w:cstheme="majorHAnsi"/>
          <w:sz w:val="18"/>
          <w:szCs w:val="18"/>
        </w:rPr>
        <w:t>Jeff Bysterveldt</w:t>
      </w:r>
      <w:r w:rsidR="00B64129" w:rsidRPr="00B64129">
        <w:rPr>
          <w:rFonts w:asciiTheme="majorHAnsi" w:eastAsia="Arial" w:hAnsiTheme="majorHAnsi" w:cstheme="majorHAnsi"/>
          <w:sz w:val="18"/>
          <w:szCs w:val="18"/>
        </w:rPr>
        <w:t xml:space="preserve"> </w:t>
      </w:r>
    </w:p>
    <w:p w14:paraId="601048B6" w14:textId="77777777" w:rsidR="00CC4940" w:rsidRPr="00B64129" w:rsidRDefault="00CC4940" w:rsidP="00CC4940">
      <w:pPr>
        <w:pStyle w:val="Minutesheader"/>
        <w:numPr>
          <w:ilvl w:val="0"/>
          <w:numId w:val="0"/>
        </w:numPr>
        <w:spacing w:before="0"/>
        <w:ind w:left="709"/>
        <w:rPr>
          <w:b w:val="0"/>
          <w:bCs/>
        </w:rPr>
      </w:pPr>
    </w:p>
    <w:p w14:paraId="32BDEAC8" w14:textId="1E4A33B9" w:rsidR="00390759" w:rsidRDefault="00AA3920" w:rsidP="00390759">
      <w:pPr>
        <w:pStyle w:val="Minutesheader"/>
      </w:pPr>
      <w:r>
        <w:t>Minutes of the</w:t>
      </w:r>
      <w:r w:rsidR="0067644B">
        <w:t xml:space="preserve"> January 17</w:t>
      </w:r>
      <w:r w:rsidR="00852AAA">
        <w:t xml:space="preserve"> </w:t>
      </w:r>
      <w:r>
        <w:t>meeting</w:t>
      </w:r>
    </w:p>
    <w:p w14:paraId="63C67090" w14:textId="219A5947" w:rsidR="00024E28" w:rsidRPr="00024E28" w:rsidRDefault="00AA3920" w:rsidP="00024E28">
      <w:pPr>
        <w:spacing w:after="0"/>
        <w:ind w:left="360"/>
      </w:pPr>
      <w:r w:rsidRPr="00390759">
        <w:t>Draft minutes were reviewed</w:t>
      </w:r>
      <w:r w:rsidR="00024E28">
        <w:t>.</w:t>
      </w:r>
    </w:p>
    <w:p w14:paraId="5F88D1CF" w14:textId="731ED3BF" w:rsidR="00AA3920" w:rsidRDefault="00024E28" w:rsidP="00283A83">
      <w:pPr>
        <w:pStyle w:val="Minutesheader"/>
        <w:keepNext w:val="0"/>
        <w:keepLines w:val="0"/>
        <w:numPr>
          <w:ilvl w:val="0"/>
          <w:numId w:val="0"/>
        </w:numPr>
        <w:spacing w:before="0" w:after="240"/>
        <w:ind w:left="360"/>
      </w:pPr>
      <w:r>
        <w:t>Moved by</w:t>
      </w:r>
      <w:r w:rsidR="00D8421B">
        <w:t xml:space="preserve"> </w:t>
      </w:r>
      <w:r w:rsidR="00AF1CEE">
        <w:t>Lowell</w:t>
      </w:r>
      <w:r>
        <w:t xml:space="preserve">, seconded by </w:t>
      </w:r>
      <w:r w:rsidR="00AF1CEE">
        <w:t>Clare</w:t>
      </w:r>
      <w:r>
        <w:t xml:space="preserve"> that the minutes of </w:t>
      </w:r>
      <w:r w:rsidR="00D0653F">
        <w:t>the</w:t>
      </w:r>
      <w:r>
        <w:t xml:space="preserve"> meeting be adopted. Motion carried</w:t>
      </w:r>
      <w:r w:rsidR="00AA3920">
        <w:t>.</w:t>
      </w:r>
    </w:p>
    <w:p w14:paraId="08EB4B74" w14:textId="779D94AB" w:rsidR="00024E28" w:rsidRPr="00024E28" w:rsidRDefault="00024E28" w:rsidP="00024E28">
      <w:pPr>
        <w:pStyle w:val="Minutesheader"/>
      </w:pPr>
      <w:r>
        <w:t>Report from the Chair</w:t>
      </w:r>
    </w:p>
    <w:p w14:paraId="5FB79ED3" w14:textId="1E340D23" w:rsidR="00AF1CEE" w:rsidRPr="00AF1CEE" w:rsidRDefault="00E950BF" w:rsidP="00D0653F">
      <w:pPr>
        <w:pStyle w:val="Minutesheader"/>
        <w:numPr>
          <w:ilvl w:val="0"/>
          <w:numId w:val="36"/>
        </w:numPr>
        <w:spacing w:before="0"/>
        <w:ind w:left="709" w:hanging="283"/>
      </w:pPr>
      <w:r>
        <w:rPr>
          <w:b w:val="0"/>
          <w:bCs/>
        </w:rPr>
        <w:t xml:space="preserve">Dwayne reported that </w:t>
      </w:r>
      <w:r w:rsidR="00AF1CEE">
        <w:rPr>
          <w:b w:val="0"/>
          <w:bCs/>
        </w:rPr>
        <w:t xml:space="preserve">he toured our property on the Suffolk Rd. with Raena and contractor Greg MacDonald. Raena presented a plot plan showing </w:t>
      </w:r>
      <w:r w:rsidR="00A633FE">
        <w:rPr>
          <w:b w:val="0"/>
          <w:bCs/>
        </w:rPr>
        <w:t>possible</w:t>
      </w:r>
      <w:r>
        <w:rPr>
          <w:b w:val="0"/>
          <w:bCs/>
        </w:rPr>
        <w:t xml:space="preserve"> </w:t>
      </w:r>
      <w:r w:rsidR="00AF1CEE">
        <w:rPr>
          <w:b w:val="0"/>
          <w:bCs/>
        </w:rPr>
        <w:t>location</w:t>
      </w:r>
      <w:r w:rsidR="00A633FE">
        <w:rPr>
          <w:b w:val="0"/>
          <w:bCs/>
        </w:rPr>
        <w:t>s</w:t>
      </w:r>
      <w:r w:rsidR="00AF1CEE">
        <w:rPr>
          <w:b w:val="0"/>
          <w:bCs/>
        </w:rPr>
        <w:t xml:space="preserve"> of the parking lot, office, septic tile field, and well. </w:t>
      </w:r>
    </w:p>
    <w:p w14:paraId="7EE453BD" w14:textId="1C107BB1" w:rsidR="00AF1CEE" w:rsidRPr="00AF1CEE" w:rsidRDefault="00AF1CEE" w:rsidP="00D0653F">
      <w:pPr>
        <w:pStyle w:val="Minutesheader"/>
        <w:numPr>
          <w:ilvl w:val="0"/>
          <w:numId w:val="36"/>
        </w:numPr>
        <w:spacing w:before="0"/>
        <w:ind w:left="709" w:hanging="283"/>
      </w:pPr>
      <w:r>
        <w:rPr>
          <w:b w:val="0"/>
          <w:bCs/>
        </w:rPr>
        <w:t>Next step is to apply for a building permit and install the septic tile field and well in FY 2024-2025. Soil tests will be done in the spring for the tile field.</w:t>
      </w:r>
    </w:p>
    <w:p w14:paraId="6ADE93B5" w14:textId="77777777" w:rsidR="00AF1CEE" w:rsidRPr="00AF1CEE" w:rsidRDefault="00AF1CEE" w:rsidP="00D0653F">
      <w:pPr>
        <w:pStyle w:val="Minutesheader"/>
        <w:numPr>
          <w:ilvl w:val="0"/>
          <w:numId w:val="36"/>
        </w:numPr>
        <w:spacing w:before="0"/>
        <w:ind w:left="709" w:hanging="283"/>
      </w:pPr>
      <w:r>
        <w:rPr>
          <w:b w:val="0"/>
          <w:bCs/>
        </w:rPr>
        <w:t>A culvert is in place so there should be no issue with access from Rte, 222.</w:t>
      </w:r>
    </w:p>
    <w:p w14:paraId="1540BB0C" w14:textId="46674003" w:rsidR="00C2631B" w:rsidRPr="00C2631B" w:rsidRDefault="00AF1CEE" w:rsidP="00D0653F">
      <w:pPr>
        <w:pStyle w:val="Minutesheader"/>
        <w:numPr>
          <w:ilvl w:val="0"/>
          <w:numId w:val="36"/>
        </w:numPr>
        <w:spacing w:before="0"/>
        <w:ind w:left="709" w:hanging="283"/>
      </w:pPr>
      <w:r>
        <w:rPr>
          <w:b w:val="0"/>
          <w:bCs/>
        </w:rPr>
        <w:t>It was pointed out that we</w:t>
      </w:r>
      <w:r w:rsidRPr="00AF1CEE">
        <w:rPr>
          <w:b w:val="0"/>
          <w:bCs/>
        </w:rPr>
        <w:t>’</w:t>
      </w:r>
      <w:r>
        <w:rPr>
          <w:b w:val="0"/>
          <w:bCs/>
        </w:rPr>
        <w:t>ll need a storage building for equipment</w:t>
      </w:r>
      <w:r w:rsidR="00327CF4">
        <w:rPr>
          <w:b w:val="0"/>
          <w:bCs/>
        </w:rPr>
        <w:t xml:space="preserve">. </w:t>
      </w:r>
    </w:p>
    <w:p w14:paraId="1C07D2EB" w14:textId="77777777" w:rsidR="00D0653F" w:rsidRDefault="00D0653F" w:rsidP="00C2631B">
      <w:pPr>
        <w:pStyle w:val="Minutesheader"/>
        <w:numPr>
          <w:ilvl w:val="0"/>
          <w:numId w:val="0"/>
        </w:numPr>
        <w:spacing w:before="0"/>
        <w:ind w:left="426"/>
      </w:pPr>
    </w:p>
    <w:p w14:paraId="39F62863" w14:textId="3A4BB52A" w:rsidR="00AA3920" w:rsidRDefault="00DD1DC5" w:rsidP="00C2631B">
      <w:pPr>
        <w:pStyle w:val="Minutesheader"/>
        <w:spacing w:before="0"/>
      </w:pPr>
      <w:r>
        <w:t>Lowell</w:t>
      </w:r>
      <w:r w:rsidR="00AA3920">
        <w:t xml:space="preserve"> presented the Treasurer’s report</w:t>
      </w:r>
      <w:r w:rsidR="00DB23E9">
        <w:t xml:space="preserve"> for the month</w:t>
      </w:r>
      <w:r w:rsidR="00C2631B">
        <w:t>s of November and December</w:t>
      </w:r>
    </w:p>
    <w:p w14:paraId="643966CB" w14:textId="3F5BD324" w:rsidR="006B7BA4" w:rsidRPr="0080730F" w:rsidRDefault="006B7BA4" w:rsidP="000A7CF5">
      <w:pPr>
        <w:tabs>
          <w:tab w:val="right" w:pos="4253"/>
        </w:tabs>
        <w:spacing w:after="0" w:line="240" w:lineRule="auto"/>
        <w:ind w:left="349"/>
      </w:pPr>
      <w:r w:rsidRPr="0080730F">
        <w:tab/>
      </w:r>
      <w:r w:rsidRPr="0080730F">
        <w:rPr>
          <w:i/>
          <w:iCs/>
        </w:rPr>
        <w:t>Chequing account</w:t>
      </w:r>
      <w:r w:rsidRPr="0080730F">
        <w:rPr>
          <w:i/>
          <w:iCs/>
        </w:rPr>
        <w:tab/>
      </w:r>
      <w:r w:rsidRPr="0080730F">
        <w:rPr>
          <w:i/>
          <w:iCs/>
        </w:rPr>
        <w:tab/>
      </w:r>
      <w:r w:rsidRPr="0080730F">
        <w:rPr>
          <w:i/>
          <w:iCs/>
        </w:rPr>
        <w:tab/>
        <w:t>Savings Account</w:t>
      </w:r>
      <w:r w:rsidR="003A18C8" w:rsidRPr="0080730F">
        <w:rPr>
          <w:i/>
          <w:iCs/>
        </w:rPr>
        <w:tab/>
      </w:r>
      <w:r w:rsidR="003A18C8" w:rsidRPr="0080730F">
        <w:rPr>
          <w:i/>
          <w:iCs/>
        </w:rPr>
        <w:tab/>
      </w:r>
    </w:p>
    <w:p w14:paraId="0929577C" w14:textId="227F4FB5" w:rsidR="006B7BA4" w:rsidRPr="008F208A" w:rsidRDefault="006B7BA4" w:rsidP="000A7CF5">
      <w:pPr>
        <w:tabs>
          <w:tab w:val="right" w:pos="4253"/>
          <w:tab w:val="right" w:pos="6804"/>
        </w:tabs>
        <w:spacing w:after="0" w:line="240" w:lineRule="auto"/>
        <w:ind w:left="349"/>
      </w:pPr>
      <w:r w:rsidRPr="00CB3961">
        <w:t>Opening Balance:</w:t>
      </w:r>
      <w:r w:rsidR="00264E45" w:rsidRPr="00CB3961">
        <w:t xml:space="preserve"> </w:t>
      </w:r>
      <w:r w:rsidR="00167828">
        <w:t>Jan</w:t>
      </w:r>
      <w:r w:rsidR="00C2631B">
        <w:t>.</w:t>
      </w:r>
      <w:r w:rsidR="00903611">
        <w:t xml:space="preserve"> 1</w:t>
      </w:r>
      <w:r w:rsidRPr="00CB3961">
        <w:t>, 202</w:t>
      </w:r>
      <w:r w:rsidR="00167828">
        <w:t>4</w:t>
      </w:r>
      <w:r w:rsidRPr="00CB3961">
        <w:tab/>
      </w:r>
      <w:r w:rsidR="007B0265" w:rsidRPr="00CB3961">
        <w:t>$</w:t>
      </w:r>
      <w:r w:rsidR="00D8421B">
        <w:t>1</w:t>
      </w:r>
      <w:r w:rsidR="00167828">
        <w:t>07</w:t>
      </w:r>
      <w:r w:rsidR="00D8421B">
        <w:t>,</w:t>
      </w:r>
      <w:r w:rsidR="00167828">
        <w:t>437</w:t>
      </w:r>
      <w:r w:rsidR="008E5624">
        <w:t>.</w:t>
      </w:r>
      <w:r w:rsidR="00167828">
        <w:t>31</w:t>
      </w:r>
      <w:r w:rsidRPr="00CB3961">
        <w:tab/>
      </w:r>
      <w:r w:rsidR="009D12DC" w:rsidRPr="008F208A">
        <w:t>$</w:t>
      </w:r>
      <w:r w:rsidR="00167828">
        <w:t>85,263.68</w:t>
      </w:r>
      <w:r w:rsidR="003A18C8" w:rsidRPr="008F208A">
        <w:tab/>
      </w:r>
    </w:p>
    <w:p w14:paraId="08E073B6" w14:textId="11B82335" w:rsidR="00264E45" w:rsidRPr="008F208A" w:rsidRDefault="00264E45" w:rsidP="000A7CF5">
      <w:pPr>
        <w:tabs>
          <w:tab w:val="right" w:pos="4253"/>
          <w:tab w:val="right" w:pos="6804"/>
        </w:tabs>
        <w:spacing w:after="0" w:line="240" w:lineRule="auto"/>
        <w:ind w:left="349"/>
      </w:pPr>
      <w:r w:rsidRPr="008F208A">
        <w:t>Less o/s cheques</w:t>
      </w:r>
      <w:r w:rsidRPr="008F208A">
        <w:tab/>
        <w:t>$</w:t>
      </w:r>
      <w:r w:rsidR="00167828">
        <w:t>3,963.69</w:t>
      </w:r>
      <w:r w:rsidR="005D6A7B" w:rsidRPr="008F208A">
        <w:tab/>
      </w:r>
      <w:r w:rsidR="005D6A7B" w:rsidRPr="008F208A">
        <w:tab/>
      </w:r>
    </w:p>
    <w:p w14:paraId="3B346DF6" w14:textId="688E032B" w:rsidR="006B7BA4" w:rsidRPr="00C2631B" w:rsidRDefault="006B7BA4" w:rsidP="000A7CF5">
      <w:pPr>
        <w:tabs>
          <w:tab w:val="right" w:pos="4253"/>
          <w:tab w:val="right" w:pos="6804"/>
        </w:tabs>
        <w:spacing w:after="0" w:line="240" w:lineRule="auto"/>
        <w:ind w:left="349"/>
      </w:pPr>
      <w:r w:rsidRPr="008F208A">
        <w:t>Plus deposits</w:t>
      </w:r>
      <w:r w:rsidRPr="008F208A">
        <w:tab/>
      </w:r>
      <w:r w:rsidR="005D7A15" w:rsidRPr="008F208A">
        <w:t xml:space="preserve">        </w:t>
      </w:r>
      <w:r w:rsidRPr="008F208A">
        <w:t>$</w:t>
      </w:r>
      <w:r w:rsidR="00167828">
        <w:t>7,906.50</w:t>
      </w:r>
      <w:r w:rsidR="008162D9" w:rsidRPr="008F208A">
        <w:tab/>
      </w:r>
      <w:r w:rsidR="005D7A15" w:rsidRPr="008F208A">
        <w:t>$</w:t>
      </w:r>
      <w:r w:rsidR="00167828">
        <w:t>137</w:t>
      </w:r>
      <w:r w:rsidR="008F208A" w:rsidRPr="008F208A">
        <w:t>.</w:t>
      </w:r>
      <w:r w:rsidR="00167828">
        <w:t>59</w:t>
      </w:r>
      <w:r w:rsidR="005D7A15" w:rsidRPr="00C2631B">
        <w:tab/>
        <w:t>(</w:t>
      </w:r>
      <w:r w:rsidR="00880394" w:rsidRPr="00C2631B">
        <w:t>I</w:t>
      </w:r>
      <w:r w:rsidR="005D7A15" w:rsidRPr="00C2631B">
        <w:t>nterest)</w:t>
      </w:r>
      <w:r w:rsidRPr="00C2631B">
        <w:tab/>
      </w:r>
    </w:p>
    <w:p w14:paraId="580629F6" w14:textId="2FECDE58" w:rsidR="00264E45" w:rsidRPr="00C2631B" w:rsidRDefault="00264E45" w:rsidP="000A7CF5">
      <w:pPr>
        <w:tabs>
          <w:tab w:val="right" w:pos="4253"/>
          <w:tab w:val="right" w:pos="6804"/>
        </w:tabs>
        <w:spacing w:after="0" w:line="240" w:lineRule="auto"/>
        <w:ind w:left="349"/>
      </w:pPr>
      <w:r w:rsidRPr="00C2631B">
        <w:t>Plus o/s cheques</w:t>
      </w:r>
      <w:r w:rsidRPr="00C2631B">
        <w:tab/>
        <w:t>$</w:t>
      </w:r>
      <w:r w:rsidR="00167828">
        <w:t>4,345</w:t>
      </w:r>
      <w:r w:rsidR="008E5624" w:rsidRPr="00C2631B">
        <w:t>.</w:t>
      </w:r>
      <w:r w:rsidR="00167828">
        <w:t>51</w:t>
      </w:r>
    </w:p>
    <w:p w14:paraId="5FCEB6B9" w14:textId="22248BD7" w:rsidR="00E33B74" w:rsidRPr="00AA6774" w:rsidRDefault="006B7BA4" w:rsidP="000A7CF5">
      <w:pPr>
        <w:tabs>
          <w:tab w:val="right" w:pos="4253"/>
          <w:tab w:val="right" w:pos="6804"/>
        </w:tabs>
        <w:spacing w:after="0" w:line="240" w:lineRule="auto"/>
        <w:ind w:left="349"/>
        <w:rPr>
          <w:u w:val="single"/>
        </w:rPr>
      </w:pPr>
      <w:r w:rsidRPr="00AA6774">
        <w:t>Less expenses</w:t>
      </w:r>
      <w:r w:rsidRPr="00AA6774">
        <w:tab/>
      </w:r>
      <w:r w:rsidRPr="00AA6774">
        <w:rPr>
          <w:u w:val="single"/>
        </w:rPr>
        <w:t>$</w:t>
      </w:r>
      <w:r w:rsidR="00167828">
        <w:rPr>
          <w:u w:val="single"/>
        </w:rPr>
        <w:t>26,579.71</w:t>
      </w:r>
    </w:p>
    <w:p w14:paraId="0DC74A67" w14:textId="29567DF9" w:rsidR="00EB7166" w:rsidRDefault="006B7BA4" w:rsidP="00EB7166">
      <w:pPr>
        <w:tabs>
          <w:tab w:val="right" w:pos="4253"/>
          <w:tab w:val="right" w:pos="6804"/>
        </w:tabs>
        <w:spacing w:after="0" w:line="240" w:lineRule="auto"/>
        <w:ind w:left="349"/>
      </w:pPr>
      <w:r w:rsidRPr="00AA6774">
        <w:t xml:space="preserve">Closing balance:  </w:t>
      </w:r>
      <w:r w:rsidR="00167828">
        <w:t>Jan</w:t>
      </w:r>
      <w:r w:rsidR="00C2631B">
        <w:t>.</w:t>
      </w:r>
      <w:r w:rsidR="00BA2A8A" w:rsidRPr="00AA6774">
        <w:t xml:space="preserve"> 3</w:t>
      </w:r>
      <w:r w:rsidR="009E5572">
        <w:t>1</w:t>
      </w:r>
      <w:r w:rsidRPr="00AA6774">
        <w:t>, 202</w:t>
      </w:r>
      <w:r w:rsidR="00167828">
        <w:t>4</w:t>
      </w:r>
      <w:r w:rsidRPr="00AA6774">
        <w:tab/>
      </w:r>
      <w:r w:rsidR="007B0265" w:rsidRPr="00AA6774">
        <w:t>$</w:t>
      </w:r>
      <w:r w:rsidR="00167828">
        <w:t>89,145</w:t>
      </w:r>
      <w:r w:rsidR="008E5624">
        <w:t>.</w:t>
      </w:r>
      <w:r w:rsidR="00167828">
        <w:t>92</w:t>
      </w:r>
      <w:r w:rsidR="007B0265" w:rsidRPr="00AA6774">
        <w:tab/>
      </w:r>
      <w:r w:rsidR="007B0265" w:rsidRPr="008F208A">
        <w:t>$</w:t>
      </w:r>
      <w:r w:rsidR="008F208A" w:rsidRPr="008F208A">
        <w:t>85,</w:t>
      </w:r>
      <w:r w:rsidR="00496B7F">
        <w:t>401.27</w:t>
      </w:r>
    </w:p>
    <w:p w14:paraId="6AFE9D54" w14:textId="011BB9ED" w:rsidR="00B12D98" w:rsidRDefault="00B12D98" w:rsidP="00B12D98">
      <w:pPr>
        <w:pStyle w:val="Minutesheader"/>
        <w:keepNext w:val="0"/>
        <w:keepLines w:val="0"/>
        <w:numPr>
          <w:ilvl w:val="0"/>
          <w:numId w:val="0"/>
        </w:numPr>
        <w:spacing w:before="0"/>
        <w:ind w:left="360"/>
      </w:pPr>
      <w:r>
        <w:t>Moved by Lowell, seconded by Jean-Paul that the Treasurer</w:t>
      </w:r>
      <w:r w:rsidRPr="00D0653F">
        <w:t>’</w:t>
      </w:r>
      <w:r>
        <w:t xml:space="preserve">s Report for </w:t>
      </w:r>
      <w:r w:rsidR="00167828">
        <w:t>January 2024</w:t>
      </w:r>
      <w:r>
        <w:t xml:space="preserve"> 2023 be adopted as presented. Motion carried.</w:t>
      </w:r>
    </w:p>
    <w:p w14:paraId="52FD8121" w14:textId="4A03F47E" w:rsidR="001508C7" w:rsidRDefault="00167828" w:rsidP="00D4263E">
      <w:pPr>
        <w:pStyle w:val="ListParagraph"/>
        <w:numPr>
          <w:ilvl w:val="0"/>
          <w:numId w:val="4"/>
        </w:numPr>
        <w:tabs>
          <w:tab w:val="right" w:pos="4253"/>
          <w:tab w:val="right" w:pos="6804"/>
        </w:tabs>
        <w:spacing w:after="0" w:line="240" w:lineRule="auto"/>
      </w:pPr>
      <w:r>
        <w:t xml:space="preserve">In response to a question, </w:t>
      </w:r>
      <w:r w:rsidR="00D4263E">
        <w:t xml:space="preserve">Raena </w:t>
      </w:r>
      <w:r>
        <w:t xml:space="preserve">explained that Trim Landscaping worked five days to remove dangerous trees </w:t>
      </w:r>
      <w:r w:rsidR="00A633FE">
        <w:t>fell</w:t>
      </w:r>
      <w:r>
        <w:t>ed by Fiona at a cost of approximately $8,000. The cost was offset by a grant from the Watershed Alliance. There is a possibility of additional funds in FY 2024-2025. Raena was asked to send out landowner permission forms with a view to doing more work of this nature on private properties</w:t>
      </w:r>
      <w:r w:rsidR="00A633FE">
        <w:t xml:space="preserve"> on the watershed</w:t>
      </w:r>
      <w:r>
        <w:t>.</w:t>
      </w:r>
    </w:p>
    <w:p w14:paraId="4CEB6DAA" w14:textId="26475172" w:rsidR="00544703" w:rsidRDefault="00544703" w:rsidP="00D4263E">
      <w:pPr>
        <w:pStyle w:val="ListParagraph"/>
        <w:numPr>
          <w:ilvl w:val="0"/>
          <w:numId w:val="4"/>
        </w:numPr>
        <w:tabs>
          <w:tab w:val="right" w:pos="4253"/>
          <w:tab w:val="right" w:pos="6804"/>
        </w:tabs>
        <w:spacing w:after="0" w:line="240" w:lineRule="auto"/>
      </w:pPr>
      <w:r>
        <w:t>Raena explained that we’re projecting a budget surplus and presented a list of items not yet purchased. Members agreed with the list as presented</w:t>
      </w:r>
      <w:r w:rsidR="00A633FE">
        <w:t>;</w:t>
      </w:r>
      <w:r>
        <w:t xml:space="preserve"> it was noted that a motion </w:t>
      </w:r>
      <w:r w:rsidR="00A633FE">
        <w:t xml:space="preserve">approving the list </w:t>
      </w:r>
      <w:r>
        <w:t>was passed at the January Board meeting.</w:t>
      </w:r>
    </w:p>
    <w:p w14:paraId="5143EFB6" w14:textId="39A2FE4E" w:rsidR="00544703" w:rsidRDefault="00544703" w:rsidP="00D4263E">
      <w:pPr>
        <w:pStyle w:val="ListParagraph"/>
        <w:numPr>
          <w:ilvl w:val="0"/>
          <w:numId w:val="4"/>
        </w:numPr>
        <w:tabs>
          <w:tab w:val="right" w:pos="4253"/>
          <w:tab w:val="right" w:pos="6804"/>
        </w:tabs>
        <w:spacing w:after="0" w:line="240" w:lineRule="auto"/>
      </w:pPr>
      <w:r>
        <w:t>Philip agreed to help Raena to shop for rechargeable tools.</w:t>
      </w:r>
    </w:p>
    <w:p w14:paraId="6DCCC56F" w14:textId="77777777" w:rsidR="00544703" w:rsidRDefault="00544703" w:rsidP="00544703">
      <w:pPr>
        <w:pStyle w:val="ListParagraph"/>
        <w:tabs>
          <w:tab w:val="right" w:pos="4253"/>
          <w:tab w:val="right" w:pos="6804"/>
        </w:tabs>
        <w:spacing w:after="0" w:line="240" w:lineRule="auto"/>
      </w:pPr>
    </w:p>
    <w:p w14:paraId="6E8DE075" w14:textId="26E8FDEC" w:rsidR="00CF4DB0" w:rsidRDefault="009F3DE6" w:rsidP="003A5BCC">
      <w:pPr>
        <w:pStyle w:val="Minutesheader"/>
        <w:keepNext w:val="0"/>
        <w:keepLines w:val="0"/>
        <w:spacing w:before="0"/>
      </w:pPr>
      <w:r>
        <w:t>Field Committee</w:t>
      </w:r>
      <w:r w:rsidR="00194248">
        <w:t xml:space="preserve"> Report</w:t>
      </w:r>
    </w:p>
    <w:p w14:paraId="6D17DF92" w14:textId="039BAE2C" w:rsidR="00CF62F0" w:rsidRDefault="00CA02A6" w:rsidP="00CA02A6">
      <w:pPr>
        <w:pStyle w:val="Minutesheader"/>
        <w:keepNext w:val="0"/>
        <w:keepLines w:val="0"/>
        <w:numPr>
          <w:ilvl w:val="0"/>
          <w:numId w:val="27"/>
        </w:numPr>
        <w:spacing w:before="0"/>
        <w:ind w:left="709" w:hanging="283"/>
        <w:rPr>
          <w:b w:val="0"/>
          <w:bCs/>
        </w:rPr>
      </w:pPr>
      <w:r>
        <w:rPr>
          <w:b w:val="0"/>
          <w:bCs/>
        </w:rPr>
        <w:t>Raena explained that she will convene a meeting of the Committee in March</w:t>
      </w:r>
      <w:r w:rsidR="00544703">
        <w:rPr>
          <w:b w:val="0"/>
          <w:bCs/>
        </w:rPr>
        <w:t>.</w:t>
      </w:r>
    </w:p>
    <w:p w14:paraId="6578AE95" w14:textId="614B22EA" w:rsidR="00CA02A6" w:rsidRPr="00544703" w:rsidRDefault="00CA02A6" w:rsidP="00544703">
      <w:pPr>
        <w:pStyle w:val="Minutesheader"/>
        <w:keepNext w:val="0"/>
        <w:keepLines w:val="0"/>
        <w:numPr>
          <w:ilvl w:val="0"/>
          <w:numId w:val="27"/>
        </w:numPr>
        <w:spacing w:before="0" w:after="240"/>
        <w:ind w:left="709" w:hanging="283"/>
        <w:rPr>
          <w:b w:val="0"/>
          <w:bCs/>
        </w:rPr>
      </w:pPr>
      <w:r>
        <w:rPr>
          <w:b w:val="0"/>
          <w:bCs/>
        </w:rPr>
        <w:t>Members discussed damage caused by Fiona to the path at Tim’s Creek. Trees are blocking the path</w:t>
      </w:r>
      <w:r w:rsidR="00A633FE">
        <w:rPr>
          <w:b w:val="0"/>
          <w:bCs/>
        </w:rPr>
        <w:t xml:space="preserve"> and the small bridge was washed away</w:t>
      </w:r>
      <w:r>
        <w:rPr>
          <w:b w:val="0"/>
          <w:bCs/>
        </w:rPr>
        <w:t>. Raena was asked to contact the property owners, Gerard and Bernie Fitzpatrick, to see what, if anything, they would like to have done and to determine whether the WRTBWA can help.</w:t>
      </w:r>
    </w:p>
    <w:p w14:paraId="4DC9F5EA" w14:textId="1178E121" w:rsidR="00FC3380" w:rsidRPr="0080730F" w:rsidRDefault="00A17D26" w:rsidP="00D4263E">
      <w:pPr>
        <w:pStyle w:val="Minutesheader"/>
        <w:spacing w:before="0"/>
      </w:pPr>
      <w:r>
        <w:t>HR Com</w:t>
      </w:r>
      <w:r w:rsidR="0092128A" w:rsidRPr="0080730F">
        <w:t>mittee Repo</w:t>
      </w:r>
      <w:r w:rsidR="00FC3380" w:rsidRPr="0080730F">
        <w:t>rt</w:t>
      </w:r>
    </w:p>
    <w:p w14:paraId="63460B81" w14:textId="77777777" w:rsidR="00544703" w:rsidRDefault="00544703" w:rsidP="00D4263E">
      <w:pPr>
        <w:pStyle w:val="Bulletitems"/>
        <w:numPr>
          <w:ilvl w:val="0"/>
          <w:numId w:val="23"/>
        </w:numPr>
        <w:ind w:left="709" w:hanging="283"/>
      </w:pPr>
      <w:r>
        <w:t>Raena reported that she has started working on staffing plans for the 2024 field season.</w:t>
      </w:r>
    </w:p>
    <w:p w14:paraId="36CFFAAF" w14:textId="21F9EFB7" w:rsidR="00544703" w:rsidRDefault="00544703" w:rsidP="00D4263E">
      <w:pPr>
        <w:pStyle w:val="Bulletitems"/>
        <w:numPr>
          <w:ilvl w:val="0"/>
          <w:numId w:val="23"/>
        </w:numPr>
        <w:ind w:left="709" w:hanging="283"/>
      </w:pPr>
      <w:r>
        <w:t>Three Board members will meet with Raena to do her performance evaluation prior to her anniversary date on May 1.</w:t>
      </w:r>
    </w:p>
    <w:p w14:paraId="3E061A0A" w14:textId="7AEF6859" w:rsidR="005B2172" w:rsidRDefault="005B2172" w:rsidP="00544703">
      <w:pPr>
        <w:pStyle w:val="Bulletitems"/>
        <w:numPr>
          <w:ilvl w:val="0"/>
          <w:numId w:val="0"/>
        </w:numPr>
        <w:ind w:left="709"/>
      </w:pPr>
    </w:p>
    <w:p w14:paraId="300F8F76" w14:textId="77777777" w:rsidR="00D4263E" w:rsidRDefault="00D4263E" w:rsidP="00D4263E">
      <w:pPr>
        <w:pStyle w:val="Minutesheader"/>
      </w:pPr>
      <w:r>
        <w:lastRenderedPageBreak/>
        <w:t>Communication and Outreach Committee Report</w:t>
      </w:r>
    </w:p>
    <w:p w14:paraId="715DAEE4" w14:textId="77777777" w:rsidR="00544703" w:rsidRDefault="00544703" w:rsidP="00D4263E">
      <w:pPr>
        <w:pStyle w:val="Minutesheader"/>
        <w:numPr>
          <w:ilvl w:val="0"/>
          <w:numId w:val="23"/>
        </w:numPr>
        <w:spacing w:before="0"/>
        <w:ind w:left="709" w:hanging="283"/>
        <w:rPr>
          <w:b w:val="0"/>
          <w:bCs/>
        </w:rPr>
      </w:pPr>
      <w:r>
        <w:rPr>
          <w:b w:val="0"/>
          <w:bCs/>
        </w:rPr>
        <w:t>The Winter River snowshoe event on February 18 was attended by 27 people.</w:t>
      </w:r>
    </w:p>
    <w:p w14:paraId="0D459C07" w14:textId="41FD68CC" w:rsidR="00544703" w:rsidRDefault="00A633FE" w:rsidP="00D4263E">
      <w:pPr>
        <w:pStyle w:val="Minutesheader"/>
        <w:numPr>
          <w:ilvl w:val="0"/>
          <w:numId w:val="23"/>
        </w:numPr>
        <w:spacing w:before="0"/>
        <w:ind w:left="709" w:hanging="283"/>
        <w:rPr>
          <w:b w:val="0"/>
          <w:bCs/>
        </w:rPr>
      </w:pPr>
      <w:r>
        <w:rPr>
          <w:b w:val="0"/>
          <w:bCs/>
        </w:rPr>
        <w:t xml:space="preserve">The </w:t>
      </w:r>
      <w:r w:rsidR="00544703">
        <w:rPr>
          <w:b w:val="0"/>
          <w:bCs/>
        </w:rPr>
        <w:t>Atlantic Water Network article was published.</w:t>
      </w:r>
    </w:p>
    <w:p w14:paraId="63DD053A" w14:textId="77777777" w:rsidR="00544703" w:rsidRDefault="00544703" w:rsidP="00D4263E">
      <w:pPr>
        <w:pStyle w:val="Minutesheader"/>
        <w:numPr>
          <w:ilvl w:val="0"/>
          <w:numId w:val="23"/>
        </w:numPr>
        <w:spacing w:before="0"/>
        <w:ind w:left="709" w:hanging="283"/>
        <w:rPr>
          <w:b w:val="0"/>
          <w:bCs/>
        </w:rPr>
      </w:pPr>
      <w:r>
        <w:rPr>
          <w:b w:val="0"/>
          <w:bCs/>
        </w:rPr>
        <w:t>Members discussed ways to pay tribute to George Coade, long-time Board member who passed away in January. He joined the Board in 2010 and served until 2022; Chair from 2014 to 2019. Clare will draft a message for our Facebook page. Lowell will verify with George’s wife, Charlene, that the family is OK with this. Other ideas will be explored, including a more permanent commemoration.</w:t>
      </w:r>
    </w:p>
    <w:p w14:paraId="56D5ED9F" w14:textId="77777777" w:rsidR="0032320E" w:rsidRDefault="0032320E" w:rsidP="00D4263E">
      <w:pPr>
        <w:pStyle w:val="Minutesheader"/>
        <w:numPr>
          <w:ilvl w:val="0"/>
          <w:numId w:val="23"/>
        </w:numPr>
        <w:spacing w:before="0"/>
        <w:ind w:left="709" w:hanging="283"/>
        <w:rPr>
          <w:b w:val="0"/>
          <w:bCs/>
        </w:rPr>
      </w:pPr>
      <w:r>
        <w:rPr>
          <w:b w:val="0"/>
          <w:bCs/>
        </w:rPr>
        <w:t>The Committee is putting together a lesson plan for Grade 5 and 6 students in collaboration with the Department of Education’s curriculum consultant. The lesson plan will be tested in May-June.</w:t>
      </w:r>
    </w:p>
    <w:p w14:paraId="2B032434" w14:textId="2480C89E" w:rsidR="00F53EFF" w:rsidRPr="0032320E" w:rsidRDefault="005B2172" w:rsidP="0032320E">
      <w:pPr>
        <w:pStyle w:val="Minutesheader"/>
        <w:numPr>
          <w:ilvl w:val="0"/>
          <w:numId w:val="23"/>
        </w:numPr>
        <w:spacing w:before="0" w:after="240"/>
        <w:ind w:left="709" w:hanging="283"/>
        <w:rPr>
          <w:b w:val="0"/>
          <w:bCs/>
        </w:rPr>
      </w:pPr>
      <w:r>
        <w:rPr>
          <w:b w:val="0"/>
          <w:bCs/>
        </w:rPr>
        <w:t xml:space="preserve">Raena </w:t>
      </w:r>
      <w:r w:rsidR="0032320E">
        <w:rPr>
          <w:b w:val="0"/>
          <w:bCs/>
        </w:rPr>
        <w:t>reported that the City has asked the WRTBWA to help with the “Water School” for students in Charlottetown schools. There was strong support for this idea.</w:t>
      </w:r>
    </w:p>
    <w:p w14:paraId="6EFD66EC" w14:textId="5C81FCDD" w:rsidR="0068728E" w:rsidRPr="0080730F" w:rsidRDefault="0068728E" w:rsidP="007C64FB">
      <w:pPr>
        <w:pStyle w:val="Minutesheader"/>
      </w:pPr>
      <w:r w:rsidRPr="0080730F">
        <w:t>Coordinator’s Report (sent in advance)</w:t>
      </w:r>
    </w:p>
    <w:p w14:paraId="435799E4" w14:textId="36FDDB57" w:rsidR="006E16EF" w:rsidRDefault="0032320E" w:rsidP="0032320E">
      <w:pPr>
        <w:pStyle w:val="Bulletitems"/>
        <w:numPr>
          <w:ilvl w:val="0"/>
          <w:numId w:val="0"/>
        </w:numPr>
        <w:spacing w:after="240"/>
        <w:ind w:left="426"/>
      </w:pPr>
      <w:r>
        <w:t>The Watershed Alliance is interested in renting space from us to store a trailer and planting equipment. Raena will explore this further with Heather Laiskonis and report to the next Board meeting with a recommendation</w:t>
      </w:r>
      <w:r w:rsidR="00E950BF">
        <w:t>.</w:t>
      </w:r>
    </w:p>
    <w:p w14:paraId="29FF3D1A" w14:textId="54BDC4E7" w:rsidR="00BA2A8A" w:rsidRPr="00126C1F" w:rsidRDefault="006E16EF" w:rsidP="006E16EF">
      <w:pPr>
        <w:pStyle w:val="Minutesheader"/>
      </w:pPr>
      <w:r w:rsidRPr="0080730F">
        <w:t>Review of the Scorecard</w:t>
      </w:r>
    </w:p>
    <w:p w14:paraId="149D8571" w14:textId="64DEB819" w:rsidR="006E16EF" w:rsidRDefault="003C14F2" w:rsidP="00574AB1">
      <w:pPr>
        <w:pStyle w:val="Bulletitems"/>
        <w:numPr>
          <w:ilvl w:val="0"/>
          <w:numId w:val="5"/>
        </w:numPr>
        <w:spacing w:after="240"/>
        <w:ind w:hanging="294"/>
      </w:pPr>
      <w:r>
        <w:t xml:space="preserve">Raena </w:t>
      </w:r>
      <w:r w:rsidR="0032320E">
        <w:t>reported that we will meet all goals for FY 2023-2024. It was suggested that she review goals with the Field Committee and determine whether changes are required for FY 2024-2025.</w:t>
      </w:r>
    </w:p>
    <w:p w14:paraId="4EC9207E" w14:textId="3FA82717" w:rsidR="008B2556" w:rsidRPr="008B2556" w:rsidRDefault="008B2556" w:rsidP="008B2556">
      <w:pPr>
        <w:pStyle w:val="Minutesheader"/>
      </w:pPr>
      <w:r>
        <w:t>Other Business</w:t>
      </w:r>
    </w:p>
    <w:p w14:paraId="12A0FBC8" w14:textId="31AA3453" w:rsidR="008B2556" w:rsidRPr="008B2556" w:rsidRDefault="0032320E" w:rsidP="008B2556">
      <w:pPr>
        <w:pStyle w:val="Minutesheader"/>
        <w:numPr>
          <w:ilvl w:val="0"/>
          <w:numId w:val="5"/>
        </w:numPr>
        <w:ind w:hanging="294"/>
      </w:pPr>
      <w:r>
        <w:rPr>
          <w:b w:val="0"/>
          <w:bCs/>
        </w:rPr>
        <w:t>Raena now has access to our CRA account</w:t>
      </w:r>
      <w:r w:rsidR="00A633FE">
        <w:rPr>
          <w:b w:val="0"/>
          <w:bCs/>
        </w:rPr>
        <w:t>,</w:t>
      </w:r>
      <w:r>
        <w:rPr>
          <w:b w:val="0"/>
          <w:bCs/>
        </w:rPr>
        <w:t xml:space="preserve"> in addition to Clare. It was suggested that an additional Board member should have access. Clare will speak to Lowell to see if he would accept</w:t>
      </w:r>
      <w:r w:rsidR="008B2556">
        <w:rPr>
          <w:b w:val="0"/>
          <w:bCs/>
        </w:rPr>
        <w:t>.</w:t>
      </w:r>
    </w:p>
    <w:p w14:paraId="4EDD6E70" w14:textId="77777777" w:rsidR="008B2556" w:rsidRDefault="008B2556" w:rsidP="008B2556">
      <w:pPr>
        <w:pStyle w:val="Minutesheader"/>
        <w:numPr>
          <w:ilvl w:val="0"/>
          <w:numId w:val="0"/>
        </w:numPr>
        <w:ind w:left="720"/>
      </w:pPr>
    </w:p>
    <w:p w14:paraId="339A1FF3" w14:textId="0F612D99" w:rsidR="003C3A43" w:rsidRDefault="004E60B7" w:rsidP="006D0F0B">
      <w:pPr>
        <w:pStyle w:val="Minutesheader"/>
        <w:spacing w:before="0"/>
      </w:pPr>
      <w:r>
        <w:t>Next Meeting</w:t>
      </w:r>
    </w:p>
    <w:p w14:paraId="5C894D5B" w14:textId="69DAE4CD" w:rsidR="00B7288D" w:rsidRPr="008343EA" w:rsidRDefault="004E60B7" w:rsidP="004E60B7">
      <w:pPr>
        <w:pStyle w:val="ListParagraph"/>
        <w:keepNext/>
        <w:keepLines/>
        <w:numPr>
          <w:ilvl w:val="0"/>
          <w:numId w:val="9"/>
        </w:numPr>
        <w:spacing w:before="80" w:line="240" w:lineRule="auto"/>
        <w:ind w:left="709" w:hanging="283"/>
      </w:pPr>
      <w:r w:rsidRPr="00161964">
        <w:t xml:space="preserve">The next </w:t>
      </w:r>
      <w:r w:rsidR="0011143E">
        <w:t xml:space="preserve">regular </w:t>
      </w:r>
      <w:r w:rsidRPr="00161964">
        <w:t xml:space="preserve">Board meeting will be held on </w:t>
      </w:r>
      <w:r w:rsidR="00327CF4">
        <w:t>Wednes</w:t>
      </w:r>
      <w:r w:rsidRPr="00161964">
        <w:t xml:space="preserve">day, </w:t>
      </w:r>
      <w:r w:rsidR="0032320E">
        <w:t>March 20</w:t>
      </w:r>
      <w:r>
        <w:t>,</w:t>
      </w:r>
      <w:r w:rsidRPr="00161964">
        <w:t xml:space="preserve"> at 7:00 pm</w:t>
      </w:r>
      <w:r>
        <w:t xml:space="preserve"> at the WRTBWA office.</w:t>
      </w:r>
    </w:p>
    <w:p w14:paraId="5979FD7F" w14:textId="49EE6181" w:rsidR="002D16BC" w:rsidRPr="00F420CE" w:rsidRDefault="004E3834" w:rsidP="0080730F">
      <w:pPr>
        <w:pStyle w:val="NoSpacing"/>
        <w:ind w:firstLine="349"/>
        <w:rPr>
          <w:lang w:val="en-CA"/>
        </w:rPr>
      </w:pPr>
      <w:r w:rsidRPr="00161964">
        <w:t>Meeting adjourned at</w:t>
      </w:r>
      <w:r w:rsidR="006A287D" w:rsidRPr="00161964">
        <w:t xml:space="preserve"> </w:t>
      </w:r>
      <w:r w:rsidR="00C04407">
        <w:t>8:</w:t>
      </w:r>
      <w:r w:rsidR="0032320E">
        <w:t>3</w:t>
      </w:r>
      <w:r w:rsidR="00327CF4">
        <w:t>0.</w:t>
      </w:r>
    </w:p>
    <w:tbl>
      <w:tblPr>
        <w:tblStyle w:val="1"/>
        <w:tblW w:w="10620" w:type="dxa"/>
        <w:tblBorders>
          <w:top w:val="nil"/>
          <w:left w:val="nil"/>
          <w:bottom w:val="nil"/>
          <w:right w:val="nil"/>
          <w:insideH w:val="nil"/>
          <w:insideV w:val="nil"/>
        </w:tblBorders>
        <w:tblLayout w:type="fixed"/>
        <w:tblLook w:val="0400" w:firstRow="0" w:lastRow="0" w:firstColumn="0" w:lastColumn="0" w:noHBand="0" w:noVBand="1"/>
      </w:tblPr>
      <w:tblGrid>
        <w:gridCol w:w="8789"/>
        <w:gridCol w:w="283"/>
        <w:gridCol w:w="1548"/>
      </w:tblGrid>
      <w:tr w:rsidR="0060285F" w:rsidRPr="00161964" w14:paraId="03C47AC6" w14:textId="77777777" w:rsidTr="009F182B">
        <w:trPr>
          <w:trHeight w:val="420"/>
        </w:trPr>
        <w:tc>
          <w:tcPr>
            <w:tcW w:w="8789" w:type="dxa"/>
            <w:tcBorders>
              <w:bottom w:val="single" w:sz="4" w:space="0" w:color="000000"/>
            </w:tcBorders>
            <w:vAlign w:val="center"/>
          </w:tcPr>
          <w:p w14:paraId="5BA455AF" w14:textId="77777777" w:rsidR="0060285F" w:rsidRPr="00161964" w:rsidRDefault="0060285F">
            <w:pPr>
              <w:keepNext/>
              <w:keepLines/>
              <w:ind w:firstLine="357"/>
              <w:rPr>
                <w:rFonts w:ascii="Arial" w:eastAsia="Arial" w:hAnsi="Arial" w:cs="Arial"/>
              </w:rPr>
            </w:pPr>
          </w:p>
        </w:tc>
        <w:tc>
          <w:tcPr>
            <w:tcW w:w="283" w:type="dxa"/>
            <w:vAlign w:val="center"/>
          </w:tcPr>
          <w:p w14:paraId="4A77EFD8" w14:textId="77777777" w:rsidR="0060285F" w:rsidRPr="00161964" w:rsidRDefault="0060285F">
            <w:pPr>
              <w:keepNext/>
              <w:keepLines/>
              <w:ind w:firstLine="357"/>
              <w:rPr>
                <w:rFonts w:ascii="Arial" w:eastAsia="Arial" w:hAnsi="Arial" w:cs="Arial"/>
              </w:rPr>
            </w:pPr>
          </w:p>
        </w:tc>
        <w:tc>
          <w:tcPr>
            <w:tcW w:w="1548" w:type="dxa"/>
            <w:tcBorders>
              <w:bottom w:val="single" w:sz="4" w:space="0" w:color="000000"/>
            </w:tcBorders>
            <w:vAlign w:val="center"/>
          </w:tcPr>
          <w:p w14:paraId="76390011" w14:textId="77777777" w:rsidR="0060285F" w:rsidRPr="00161964" w:rsidRDefault="0060285F">
            <w:pPr>
              <w:keepNext/>
              <w:keepLines/>
              <w:ind w:firstLine="357"/>
              <w:rPr>
                <w:rFonts w:ascii="Arial" w:eastAsia="Arial" w:hAnsi="Arial" w:cs="Arial"/>
              </w:rPr>
            </w:pPr>
          </w:p>
        </w:tc>
      </w:tr>
      <w:tr w:rsidR="0060285F" w:rsidRPr="00161964" w14:paraId="07403D2E" w14:textId="77777777" w:rsidTr="009F182B">
        <w:trPr>
          <w:trHeight w:val="180"/>
        </w:trPr>
        <w:tc>
          <w:tcPr>
            <w:tcW w:w="8789" w:type="dxa"/>
            <w:tcBorders>
              <w:top w:val="single" w:sz="4" w:space="0" w:color="000000"/>
            </w:tcBorders>
            <w:vAlign w:val="center"/>
          </w:tcPr>
          <w:p w14:paraId="23A6B54E" w14:textId="64BBC284" w:rsidR="0060285F" w:rsidRPr="00161964" w:rsidRDefault="004E3834">
            <w:pPr>
              <w:keepNext/>
              <w:keepLines/>
              <w:ind w:firstLine="357"/>
            </w:pPr>
            <w:r w:rsidRPr="00161964">
              <w:t xml:space="preserve">Signature – </w:t>
            </w:r>
            <w:r w:rsidR="00BD49D8">
              <w:t>Dwayne McNeill</w:t>
            </w:r>
            <w:r w:rsidRPr="00161964">
              <w:t>, Chair of WRTBWA</w:t>
            </w:r>
          </w:p>
        </w:tc>
        <w:tc>
          <w:tcPr>
            <w:tcW w:w="283" w:type="dxa"/>
            <w:vAlign w:val="center"/>
          </w:tcPr>
          <w:p w14:paraId="4D862DBA" w14:textId="77777777" w:rsidR="0060285F" w:rsidRPr="00161964" w:rsidRDefault="0060285F">
            <w:pPr>
              <w:keepNext/>
              <w:keepLines/>
              <w:ind w:firstLine="357"/>
            </w:pPr>
          </w:p>
        </w:tc>
        <w:tc>
          <w:tcPr>
            <w:tcW w:w="1548" w:type="dxa"/>
            <w:tcBorders>
              <w:top w:val="single" w:sz="4" w:space="0" w:color="000000"/>
            </w:tcBorders>
            <w:vAlign w:val="center"/>
          </w:tcPr>
          <w:p w14:paraId="2F9521D9" w14:textId="77777777" w:rsidR="0060285F" w:rsidRPr="00161964" w:rsidRDefault="004E3834">
            <w:pPr>
              <w:keepNext/>
              <w:keepLines/>
              <w:ind w:firstLine="239"/>
            </w:pPr>
            <w:r w:rsidRPr="00161964">
              <w:t>Date</w:t>
            </w:r>
          </w:p>
        </w:tc>
      </w:tr>
      <w:tr w:rsidR="0060285F" w:rsidRPr="00161964" w14:paraId="528AF303" w14:textId="77777777" w:rsidTr="00433B09">
        <w:trPr>
          <w:trHeight w:val="452"/>
        </w:trPr>
        <w:tc>
          <w:tcPr>
            <w:tcW w:w="8789" w:type="dxa"/>
            <w:tcBorders>
              <w:bottom w:val="single" w:sz="4" w:space="0" w:color="000000"/>
            </w:tcBorders>
            <w:vAlign w:val="center"/>
          </w:tcPr>
          <w:p w14:paraId="493E56A2" w14:textId="77777777" w:rsidR="0060285F" w:rsidRPr="00161964" w:rsidRDefault="0060285F">
            <w:pPr>
              <w:keepNext/>
              <w:keepLines/>
              <w:ind w:firstLine="357"/>
            </w:pPr>
          </w:p>
          <w:p w14:paraId="4677BBCB" w14:textId="37FEE906" w:rsidR="002D16BC" w:rsidRPr="00161964" w:rsidRDefault="002D16BC">
            <w:pPr>
              <w:keepNext/>
              <w:keepLines/>
              <w:ind w:firstLine="357"/>
            </w:pPr>
          </w:p>
        </w:tc>
        <w:tc>
          <w:tcPr>
            <w:tcW w:w="283" w:type="dxa"/>
            <w:vAlign w:val="center"/>
          </w:tcPr>
          <w:p w14:paraId="7A6C296B" w14:textId="77777777" w:rsidR="0060285F" w:rsidRPr="00161964" w:rsidRDefault="0060285F">
            <w:pPr>
              <w:keepNext/>
              <w:keepLines/>
              <w:ind w:firstLine="357"/>
            </w:pPr>
          </w:p>
        </w:tc>
        <w:tc>
          <w:tcPr>
            <w:tcW w:w="1548" w:type="dxa"/>
            <w:tcBorders>
              <w:bottom w:val="single" w:sz="4" w:space="0" w:color="000000"/>
            </w:tcBorders>
            <w:vAlign w:val="center"/>
          </w:tcPr>
          <w:p w14:paraId="227DE370" w14:textId="77777777" w:rsidR="0060285F" w:rsidRPr="00161964" w:rsidRDefault="0060285F">
            <w:pPr>
              <w:keepNext/>
              <w:keepLines/>
              <w:ind w:firstLine="239"/>
            </w:pPr>
          </w:p>
        </w:tc>
      </w:tr>
      <w:tr w:rsidR="0060285F" w14:paraId="48990B40" w14:textId="77777777" w:rsidTr="009F182B">
        <w:trPr>
          <w:trHeight w:val="40"/>
        </w:trPr>
        <w:tc>
          <w:tcPr>
            <w:tcW w:w="8789" w:type="dxa"/>
            <w:tcBorders>
              <w:top w:val="single" w:sz="4" w:space="0" w:color="000000"/>
            </w:tcBorders>
            <w:vAlign w:val="center"/>
          </w:tcPr>
          <w:p w14:paraId="3799A430" w14:textId="24B3A05A" w:rsidR="0060285F" w:rsidRPr="00161964" w:rsidRDefault="004E3834">
            <w:pPr>
              <w:keepNext/>
              <w:keepLines/>
              <w:ind w:firstLine="357"/>
            </w:pPr>
            <w:r w:rsidRPr="00161964">
              <w:t xml:space="preserve">Signature – </w:t>
            </w:r>
            <w:r w:rsidR="002D2922" w:rsidRPr="00161964">
              <w:t>Jean-Paul Arsenault</w:t>
            </w:r>
            <w:r w:rsidRPr="00161964">
              <w:t>, Secretary of WRTBWA</w:t>
            </w:r>
          </w:p>
        </w:tc>
        <w:tc>
          <w:tcPr>
            <w:tcW w:w="283" w:type="dxa"/>
            <w:vAlign w:val="center"/>
          </w:tcPr>
          <w:p w14:paraId="1C3CA712" w14:textId="77777777" w:rsidR="0060285F" w:rsidRPr="00161964" w:rsidRDefault="0060285F">
            <w:pPr>
              <w:keepNext/>
              <w:keepLines/>
              <w:ind w:firstLine="357"/>
            </w:pPr>
          </w:p>
        </w:tc>
        <w:tc>
          <w:tcPr>
            <w:tcW w:w="1548" w:type="dxa"/>
            <w:tcBorders>
              <w:top w:val="single" w:sz="4" w:space="0" w:color="000000"/>
            </w:tcBorders>
            <w:vAlign w:val="center"/>
          </w:tcPr>
          <w:p w14:paraId="5DE22B03" w14:textId="77777777" w:rsidR="0060285F" w:rsidRDefault="004E3834">
            <w:pPr>
              <w:keepNext/>
              <w:keepLines/>
              <w:ind w:firstLine="239"/>
            </w:pPr>
            <w:r w:rsidRPr="00161964">
              <w:t>Date</w:t>
            </w:r>
          </w:p>
        </w:tc>
      </w:tr>
    </w:tbl>
    <w:p w14:paraId="1CFFABD4" w14:textId="3AA3C568" w:rsidR="0004116D" w:rsidRDefault="004E3834" w:rsidP="008B2556">
      <w:pPr>
        <w:spacing w:after="0" w:line="240" w:lineRule="auto"/>
        <w:ind w:left="-90"/>
      </w:pPr>
      <w:r>
        <w:tab/>
      </w:r>
    </w:p>
    <w:sectPr w:rsidR="0004116D" w:rsidSect="007B3AC7">
      <w:headerReference w:type="default" r:id="rId8"/>
      <w:footerReference w:type="default" r:id="rId9"/>
      <w:pgSz w:w="12240" w:h="15840"/>
      <w:pgMar w:top="454" w:right="720" w:bottom="567"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146B" w14:textId="77777777" w:rsidR="007B3AC7" w:rsidRDefault="007B3AC7">
      <w:pPr>
        <w:spacing w:after="0" w:line="240" w:lineRule="auto"/>
      </w:pPr>
      <w:r>
        <w:separator/>
      </w:r>
    </w:p>
  </w:endnote>
  <w:endnote w:type="continuationSeparator" w:id="0">
    <w:p w14:paraId="56E20A2B" w14:textId="77777777" w:rsidR="007B3AC7" w:rsidRDefault="007B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A5A2" w14:textId="25E2D270" w:rsidR="00D243E3" w:rsidRDefault="00D243E3">
    <w:pPr>
      <w:widowControl w:val="0"/>
      <w:tabs>
        <w:tab w:val="left" w:pos="9953"/>
      </w:tabs>
      <w:spacing w:after="0" w:line="240" w:lineRule="auto"/>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09AFD2D4" wp14:editId="6F4DE24F">
              <wp:simplePos x="0" y="0"/>
              <wp:positionH relativeFrom="column">
                <wp:posOffset>0</wp:posOffset>
              </wp:positionH>
              <wp:positionV relativeFrom="paragraph">
                <wp:posOffset>86995</wp:posOffset>
              </wp:positionV>
              <wp:extent cx="68580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w:pict>
            <v:line w14:anchorId="3D3C83E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5pt" to="54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" strokecolor="black [3213]">
              <v:shadow on="t" color="black" opacity="24903f" origin=",.5" offset="0,.55556mm"/>
            </v:line>
          </w:pict>
        </mc:Fallback>
      </mc:AlternateContent>
    </w:r>
    <w:r>
      <w:rPr>
        <w:rFonts w:ascii="Arial" w:eastAsia="Arial" w:hAnsi="Arial" w:cs="Arial"/>
      </w:rPr>
      <w:tab/>
    </w:r>
  </w:p>
  <w:p w14:paraId="73980AB8" w14:textId="77777777" w:rsidR="00D243E3" w:rsidRDefault="00D243E3">
    <w:pPr>
      <w:widowControl w:val="0"/>
      <w:tabs>
        <w:tab w:val="right" w:pos="10773"/>
      </w:tabs>
      <w:spacing w:after="0" w:line="240" w:lineRule="auto"/>
      <w:jc w:val="center"/>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p w14:paraId="2AE03100" w14:textId="0308473B" w:rsidR="00D243E3" w:rsidRDefault="00D243E3">
    <w:pPr>
      <w:widowControl w:val="0"/>
      <w:tabs>
        <w:tab w:val="right" w:pos="10773"/>
      </w:tabs>
      <w:spacing w:after="0" w:line="240" w:lineRule="auto"/>
    </w:pPr>
    <w:r>
      <w:t>Minutes</w:t>
    </w:r>
    <w:r w:rsidR="00247E1C">
      <w:t>:</w:t>
    </w:r>
    <w:r w:rsidR="002661F4">
      <w:t xml:space="preserve"> </w:t>
    </w:r>
    <w:r w:rsidR="0067644B">
      <w:t>February 21</w:t>
    </w:r>
    <w:r w:rsidR="00B6200C">
      <w:t xml:space="preserve">, </w:t>
    </w:r>
    <w:r w:rsidR="00247E1C">
      <w:t>202</w:t>
    </w:r>
    <w:r w:rsidR="00852AAA">
      <w:t>4</w:t>
    </w:r>
    <w:r>
      <w:tab/>
      <w:t>Facebook.com/WRTBWA</w:t>
    </w:r>
  </w:p>
  <w:p w14:paraId="75C4A616" w14:textId="77777777" w:rsidR="00D243E3" w:rsidRDefault="00D243E3">
    <w:pPr>
      <w:widowControl w:val="0"/>
      <w:tabs>
        <w:tab w:val="center" w:pos="4320"/>
        <w:tab w:val="right" w:pos="10773"/>
      </w:tabs>
      <w:spacing w:after="0" w:line="240" w:lineRule="auto"/>
    </w:pPr>
    <w:r>
      <w:t>Winter River - Tracadie Bay Watershed Association</w:t>
    </w:r>
    <w:r>
      <w:tab/>
      <w:t xml:space="preserve"> </w:t>
    </w:r>
    <w:r>
      <w:tab/>
      <w:t>www.WinterTracadie.ca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3FA9" w14:textId="77777777" w:rsidR="007B3AC7" w:rsidRDefault="007B3AC7">
      <w:pPr>
        <w:spacing w:after="0" w:line="240" w:lineRule="auto"/>
      </w:pPr>
      <w:r>
        <w:separator/>
      </w:r>
    </w:p>
  </w:footnote>
  <w:footnote w:type="continuationSeparator" w:id="0">
    <w:p w14:paraId="28B09935" w14:textId="77777777" w:rsidR="007B3AC7" w:rsidRDefault="007B3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CE54" w14:textId="77777777" w:rsidR="00D243E3" w:rsidRDefault="00D243E3">
    <w:pPr>
      <w:tabs>
        <w:tab w:val="center" w:pos="4680"/>
        <w:tab w:val="right" w:pos="936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AB1"/>
    <w:multiLevelType w:val="hybridMultilevel"/>
    <w:tmpl w:val="98348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A7583B"/>
    <w:multiLevelType w:val="hybridMultilevel"/>
    <w:tmpl w:val="3ECA5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04F0C"/>
    <w:multiLevelType w:val="hybridMultilevel"/>
    <w:tmpl w:val="9A24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537C5"/>
    <w:multiLevelType w:val="hybridMultilevel"/>
    <w:tmpl w:val="A40868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0583B81"/>
    <w:multiLevelType w:val="hybridMultilevel"/>
    <w:tmpl w:val="722A2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E1698F"/>
    <w:multiLevelType w:val="hybridMultilevel"/>
    <w:tmpl w:val="35C0587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6" w15:restartNumberingAfterBreak="0">
    <w:nsid w:val="142F01E5"/>
    <w:multiLevelType w:val="hybridMultilevel"/>
    <w:tmpl w:val="D23271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9784683"/>
    <w:multiLevelType w:val="hybridMultilevel"/>
    <w:tmpl w:val="9D0672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9C55C75"/>
    <w:multiLevelType w:val="hybridMultilevel"/>
    <w:tmpl w:val="9F064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D550C6"/>
    <w:multiLevelType w:val="hybridMultilevel"/>
    <w:tmpl w:val="E4A2DE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108558A"/>
    <w:multiLevelType w:val="hybridMultilevel"/>
    <w:tmpl w:val="9E5CCD3C"/>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1" w15:restartNumberingAfterBreak="0">
    <w:nsid w:val="230D57A6"/>
    <w:multiLevelType w:val="hybridMultilevel"/>
    <w:tmpl w:val="66D46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E65DD4"/>
    <w:multiLevelType w:val="hybridMultilevel"/>
    <w:tmpl w:val="50FE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6D56E8"/>
    <w:multiLevelType w:val="hybridMultilevel"/>
    <w:tmpl w:val="933CD61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362B5E03"/>
    <w:multiLevelType w:val="hybridMultilevel"/>
    <w:tmpl w:val="ED569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9251F7"/>
    <w:multiLevelType w:val="hybridMultilevel"/>
    <w:tmpl w:val="874857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D5E0731"/>
    <w:multiLevelType w:val="hybridMultilevel"/>
    <w:tmpl w:val="4372D1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F887598"/>
    <w:multiLevelType w:val="hybridMultilevel"/>
    <w:tmpl w:val="3FAE4C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1F633E9"/>
    <w:multiLevelType w:val="multilevel"/>
    <w:tmpl w:val="AA40E186"/>
    <w:lvl w:ilvl="0">
      <w:start w:val="1"/>
      <w:numFmt w:val="bullet"/>
      <w:pStyle w:val="Bulletitems"/>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571FE6"/>
    <w:multiLevelType w:val="multilevel"/>
    <w:tmpl w:val="39BC3A38"/>
    <w:lvl w:ilvl="0">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0" w15:restartNumberingAfterBreak="0">
    <w:nsid w:val="4A723899"/>
    <w:multiLevelType w:val="hybridMultilevel"/>
    <w:tmpl w:val="F84072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D1D177A"/>
    <w:multiLevelType w:val="hybridMultilevel"/>
    <w:tmpl w:val="90D0294E"/>
    <w:lvl w:ilvl="0" w:tplc="F0707C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F84268"/>
    <w:multiLevelType w:val="hybridMultilevel"/>
    <w:tmpl w:val="9DFA298C"/>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3" w15:restartNumberingAfterBreak="0">
    <w:nsid w:val="5C7D6939"/>
    <w:multiLevelType w:val="hybridMultilevel"/>
    <w:tmpl w:val="44FA76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9C1B0B"/>
    <w:multiLevelType w:val="multilevel"/>
    <w:tmpl w:val="72DE4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F1E4EC5"/>
    <w:multiLevelType w:val="hybridMultilevel"/>
    <w:tmpl w:val="27DC98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3A571B3"/>
    <w:multiLevelType w:val="multilevel"/>
    <w:tmpl w:val="3C8A0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4A01AF5"/>
    <w:multiLevelType w:val="hybridMultilevel"/>
    <w:tmpl w:val="B3764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6976AE0"/>
    <w:multiLevelType w:val="hybridMultilevel"/>
    <w:tmpl w:val="ECFAD484"/>
    <w:lvl w:ilvl="0" w:tplc="426206B8">
      <w:start w:val="1"/>
      <w:numFmt w:val="bullet"/>
      <w:lvlText w:val=""/>
      <w:lvlJc w:val="left"/>
      <w:pPr>
        <w:ind w:left="1185" w:hanging="360"/>
      </w:pPr>
      <w:rPr>
        <w:rFonts w:ascii="Symbol" w:hAnsi="Symbol" w:hint="default"/>
        <w:color w:val="000000" w:themeColor="text1"/>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9" w15:restartNumberingAfterBreak="0">
    <w:nsid w:val="6A2E2AE0"/>
    <w:multiLevelType w:val="hybridMultilevel"/>
    <w:tmpl w:val="FA2618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A5100DD"/>
    <w:multiLevelType w:val="hybridMultilevel"/>
    <w:tmpl w:val="9746CE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B072B90"/>
    <w:multiLevelType w:val="multilevel"/>
    <w:tmpl w:val="D5A0D55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32" w15:restartNumberingAfterBreak="0">
    <w:nsid w:val="6D7851D8"/>
    <w:multiLevelType w:val="multilevel"/>
    <w:tmpl w:val="B8529682"/>
    <w:lvl w:ilvl="0">
      <w:start w:val="1"/>
      <w:numFmt w:val="decimal"/>
      <w:pStyle w:val="Minutesheader"/>
      <w:lvlText w:val="%1. "/>
      <w:lvlJc w:val="left"/>
      <w:pPr>
        <w:ind w:left="360" w:hanging="360"/>
      </w:pPr>
    </w:lvl>
    <w:lvl w:ilvl="1">
      <w:start w:val="1"/>
      <w:numFmt w:val="upperLetter"/>
      <w:lvlText w:val="%2. "/>
      <w:lvlJc w:val="left"/>
      <w:pPr>
        <w:ind w:left="630" w:hanging="360"/>
      </w:pPr>
    </w:lvl>
    <w:lvl w:ilvl="2">
      <w:start w:val="1"/>
      <w:numFmt w:val="lowerRoman"/>
      <w:lvlText w:val="%3.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F90BF8"/>
    <w:multiLevelType w:val="hybridMultilevel"/>
    <w:tmpl w:val="D058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D39A5"/>
    <w:multiLevelType w:val="hybridMultilevel"/>
    <w:tmpl w:val="40E0241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5" w15:restartNumberingAfterBreak="0">
    <w:nsid w:val="777F1C00"/>
    <w:multiLevelType w:val="hybridMultilevel"/>
    <w:tmpl w:val="C0980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61472A"/>
    <w:multiLevelType w:val="multilevel"/>
    <w:tmpl w:val="A47A7F26"/>
    <w:lvl w:ilvl="0">
      <w:start w:val="1"/>
      <w:numFmt w:val="decimal"/>
      <w:lvlText w:val="%1. "/>
      <w:lvlJc w:val="left"/>
      <w:pPr>
        <w:ind w:left="360" w:hanging="360"/>
      </w:pPr>
    </w:lvl>
    <w:lvl w:ilvl="1">
      <w:start w:val="1"/>
      <w:numFmt w:val="bullet"/>
      <w:lvlText w:val=""/>
      <w:lvlJc w:val="left"/>
      <w:pPr>
        <w:ind w:left="630" w:hanging="360"/>
      </w:pPr>
      <w:rPr>
        <w:rFonts w:ascii="Symbol" w:hAnsi="Symbol" w:hint="default"/>
      </w:rPr>
    </w:lvl>
    <w:lvl w:ilvl="2">
      <w:start w:val="1"/>
      <w:numFmt w:val="lowerRoman"/>
      <w:lvlText w:val="%3. "/>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9240832">
    <w:abstractNumId w:val="19"/>
  </w:num>
  <w:num w:numId="2" w16cid:durableId="586884675">
    <w:abstractNumId w:val="18"/>
  </w:num>
  <w:num w:numId="3" w16cid:durableId="457452534">
    <w:abstractNumId w:val="32"/>
  </w:num>
  <w:num w:numId="4" w16cid:durableId="890462333">
    <w:abstractNumId w:val="23"/>
  </w:num>
  <w:num w:numId="5" w16cid:durableId="1601066677">
    <w:abstractNumId w:val="4"/>
  </w:num>
  <w:num w:numId="6" w16cid:durableId="600575033">
    <w:abstractNumId w:val="21"/>
  </w:num>
  <w:num w:numId="7" w16cid:durableId="387461551">
    <w:abstractNumId w:val="0"/>
  </w:num>
  <w:num w:numId="8" w16cid:durableId="1436515915">
    <w:abstractNumId w:val="11"/>
  </w:num>
  <w:num w:numId="9" w16cid:durableId="1205295084">
    <w:abstractNumId w:val="8"/>
  </w:num>
  <w:num w:numId="10" w16cid:durableId="825970485">
    <w:abstractNumId w:val="34"/>
  </w:num>
  <w:num w:numId="11" w16cid:durableId="16779685">
    <w:abstractNumId w:val="35"/>
  </w:num>
  <w:num w:numId="12" w16cid:durableId="1443718613">
    <w:abstractNumId w:val="28"/>
  </w:num>
  <w:num w:numId="13" w16cid:durableId="1145968186">
    <w:abstractNumId w:val="13"/>
  </w:num>
  <w:num w:numId="14" w16cid:durableId="1090737461">
    <w:abstractNumId w:val="12"/>
  </w:num>
  <w:num w:numId="15" w16cid:durableId="689989076">
    <w:abstractNumId w:val="31"/>
  </w:num>
  <w:num w:numId="16" w16cid:durableId="1161889024">
    <w:abstractNumId w:val="24"/>
  </w:num>
  <w:num w:numId="17" w16cid:durableId="1404983616">
    <w:abstractNumId w:val="26"/>
  </w:num>
  <w:num w:numId="18" w16cid:durableId="2115779798">
    <w:abstractNumId w:val="25"/>
  </w:num>
  <w:num w:numId="19" w16cid:durableId="1267037041">
    <w:abstractNumId w:val="33"/>
  </w:num>
  <w:num w:numId="20" w16cid:durableId="393478239">
    <w:abstractNumId w:val="2"/>
  </w:num>
  <w:num w:numId="21" w16cid:durableId="330763811">
    <w:abstractNumId w:val="36"/>
  </w:num>
  <w:num w:numId="22" w16cid:durableId="1761372098">
    <w:abstractNumId w:val="16"/>
  </w:num>
  <w:num w:numId="23" w16cid:durableId="1303315079">
    <w:abstractNumId w:val="5"/>
  </w:num>
  <w:num w:numId="24" w16cid:durableId="798572468">
    <w:abstractNumId w:val="10"/>
  </w:num>
  <w:num w:numId="25" w16cid:durableId="791292298">
    <w:abstractNumId w:val="22"/>
  </w:num>
  <w:num w:numId="26" w16cid:durableId="1692681522">
    <w:abstractNumId w:val="27"/>
  </w:num>
  <w:num w:numId="27" w16cid:durableId="309215023">
    <w:abstractNumId w:val="17"/>
  </w:num>
  <w:num w:numId="28" w16cid:durableId="960038555">
    <w:abstractNumId w:val="3"/>
  </w:num>
  <w:num w:numId="29" w16cid:durableId="1847940387">
    <w:abstractNumId w:val="29"/>
  </w:num>
  <w:num w:numId="30" w16cid:durableId="1217593670">
    <w:abstractNumId w:val="1"/>
  </w:num>
  <w:num w:numId="31" w16cid:durableId="790519439">
    <w:abstractNumId w:val="30"/>
  </w:num>
  <w:num w:numId="32" w16cid:durableId="597565212">
    <w:abstractNumId w:val="14"/>
  </w:num>
  <w:num w:numId="33" w16cid:durableId="1219583810">
    <w:abstractNumId w:val="15"/>
  </w:num>
  <w:num w:numId="34" w16cid:durableId="1949238783">
    <w:abstractNumId w:val="20"/>
  </w:num>
  <w:num w:numId="35" w16cid:durableId="1711539176">
    <w:abstractNumId w:val="9"/>
  </w:num>
  <w:num w:numId="36" w16cid:durableId="1641155794">
    <w:abstractNumId w:val="6"/>
  </w:num>
  <w:num w:numId="37" w16cid:durableId="1085936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3Nzc1MTAwMDYwMrFQ0lEKTi0uzszPAykwrAUABow89iwAAAA="/>
  </w:docVars>
  <w:rsids>
    <w:rsidRoot w:val="0060285F"/>
    <w:rsid w:val="0000041E"/>
    <w:rsid w:val="000040C6"/>
    <w:rsid w:val="0002107F"/>
    <w:rsid w:val="00024E28"/>
    <w:rsid w:val="00033371"/>
    <w:rsid w:val="0004116D"/>
    <w:rsid w:val="00041838"/>
    <w:rsid w:val="0004348F"/>
    <w:rsid w:val="00043F81"/>
    <w:rsid w:val="00070EDF"/>
    <w:rsid w:val="000711B6"/>
    <w:rsid w:val="00072195"/>
    <w:rsid w:val="00075EE2"/>
    <w:rsid w:val="000765DA"/>
    <w:rsid w:val="000844B4"/>
    <w:rsid w:val="00085568"/>
    <w:rsid w:val="000870E0"/>
    <w:rsid w:val="0009101A"/>
    <w:rsid w:val="0009135B"/>
    <w:rsid w:val="000972DC"/>
    <w:rsid w:val="000A334E"/>
    <w:rsid w:val="000A7A3C"/>
    <w:rsid w:val="000A7CF5"/>
    <w:rsid w:val="000B114E"/>
    <w:rsid w:val="000C3091"/>
    <w:rsid w:val="000D68EA"/>
    <w:rsid w:val="00105863"/>
    <w:rsid w:val="0011143E"/>
    <w:rsid w:val="00111551"/>
    <w:rsid w:val="001126DE"/>
    <w:rsid w:val="001155A1"/>
    <w:rsid w:val="00116392"/>
    <w:rsid w:val="00116CC0"/>
    <w:rsid w:val="00125D70"/>
    <w:rsid w:val="00126C1F"/>
    <w:rsid w:val="001414B1"/>
    <w:rsid w:val="00144D09"/>
    <w:rsid w:val="001508C7"/>
    <w:rsid w:val="00161964"/>
    <w:rsid w:val="00167828"/>
    <w:rsid w:val="0019025E"/>
    <w:rsid w:val="00193791"/>
    <w:rsid w:val="00194248"/>
    <w:rsid w:val="0019578B"/>
    <w:rsid w:val="001A631D"/>
    <w:rsid w:val="001A714F"/>
    <w:rsid w:val="001B1067"/>
    <w:rsid w:val="001B457E"/>
    <w:rsid w:val="001B6917"/>
    <w:rsid w:val="001C7B96"/>
    <w:rsid w:val="001D31B0"/>
    <w:rsid w:val="001D6752"/>
    <w:rsid w:val="001E38D9"/>
    <w:rsid w:val="001F0AED"/>
    <w:rsid w:val="002047F6"/>
    <w:rsid w:val="00206F3F"/>
    <w:rsid w:val="002128ED"/>
    <w:rsid w:val="002148AB"/>
    <w:rsid w:val="002201D9"/>
    <w:rsid w:val="00227AB7"/>
    <w:rsid w:val="002368EB"/>
    <w:rsid w:val="00241E21"/>
    <w:rsid w:val="00242CB7"/>
    <w:rsid w:val="00243E77"/>
    <w:rsid w:val="00244BBE"/>
    <w:rsid w:val="002471EA"/>
    <w:rsid w:val="00247E1C"/>
    <w:rsid w:val="00253945"/>
    <w:rsid w:val="00253A20"/>
    <w:rsid w:val="00255D3F"/>
    <w:rsid w:val="00264E45"/>
    <w:rsid w:val="002654A4"/>
    <w:rsid w:val="002661F4"/>
    <w:rsid w:val="00270A6D"/>
    <w:rsid w:val="00283A83"/>
    <w:rsid w:val="00293E15"/>
    <w:rsid w:val="002951CD"/>
    <w:rsid w:val="00296931"/>
    <w:rsid w:val="002A1194"/>
    <w:rsid w:val="002A177B"/>
    <w:rsid w:val="002A3B8B"/>
    <w:rsid w:val="002B1FC6"/>
    <w:rsid w:val="002B3462"/>
    <w:rsid w:val="002D05EE"/>
    <w:rsid w:val="002D16BC"/>
    <w:rsid w:val="002D2922"/>
    <w:rsid w:val="002D3A58"/>
    <w:rsid w:val="002F4760"/>
    <w:rsid w:val="002F7327"/>
    <w:rsid w:val="00300717"/>
    <w:rsid w:val="00310F38"/>
    <w:rsid w:val="00313625"/>
    <w:rsid w:val="00314934"/>
    <w:rsid w:val="00321C96"/>
    <w:rsid w:val="00322E5E"/>
    <w:rsid w:val="0032320E"/>
    <w:rsid w:val="00327CF4"/>
    <w:rsid w:val="00332556"/>
    <w:rsid w:val="00335DDC"/>
    <w:rsid w:val="0034405A"/>
    <w:rsid w:val="00346B0B"/>
    <w:rsid w:val="00353FDC"/>
    <w:rsid w:val="003715E0"/>
    <w:rsid w:val="00384F85"/>
    <w:rsid w:val="00390759"/>
    <w:rsid w:val="00394052"/>
    <w:rsid w:val="0039475E"/>
    <w:rsid w:val="003972E2"/>
    <w:rsid w:val="00397BF9"/>
    <w:rsid w:val="003A18C8"/>
    <w:rsid w:val="003A5BCC"/>
    <w:rsid w:val="003B7827"/>
    <w:rsid w:val="003B7EEA"/>
    <w:rsid w:val="003C1475"/>
    <w:rsid w:val="003C14F2"/>
    <w:rsid w:val="003C3A43"/>
    <w:rsid w:val="003C705E"/>
    <w:rsid w:val="003E1755"/>
    <w:rsid w:val="003E54FC"/>
    <w:rsid w:val="003E6E55"/>
    <w:rsid w:val="003F7ED6"/>
    <w:rsid w:val="00404217"/>
    <w:rsid w:val="00407304"/>
    <w:rsid w:val="00410CDB"/>
    <w:rsid w:val="00413D17"/>
    <w:rsid w:val="00415DAA"/>
    <w:rsid w:val="0042073A"/>
    <w:rsid w:val="004237C3"/>
    <w:rsid w:val="00426337"/>
    <w:rsid w:val="00432EAE"/>
    <w:rsid w:val="00433B09"/>
    <w:rsid w:val="00441348"/>
    <w:rsid w:val="004526F6"/>
    <w:rsid w:val="00452A98"/>
    <w:rsid w:val="0045471F"/>
    <w:rsid w:val="004653D8"/>
    <w:rsid w:val="004673A6"/>
    <w:rsid w:val="00484841"/>
    <w:rsid w:val="00493053"/>
    <w:rsid w:val="00496B7F"/>
    <w:rsid w:val="004A3B85"/>
    <w:rsid w:val="004A57C6"/>
    <w:rsid w:val="004C0D81"/>
    <w:rsid w:val="004C28DD"/>
    <w:rsid w:val="004C327B"/>
    <w:rsid w:val="004C52E9"/>
    <w:rsid w:val="004D0D78"/>
    <w:rsid w:val="004D3D0C"/>
    <w:rsid w:val="004E3834"/>
    <w:rsid w:val="004E4DC7"/>
    <w:rsid w:val="004E60B7"/>
    <w:rsid w:val="004E65E7"/>
    <w:rsid w:val="004F0AB6"/>
    <w:rsid w:val="00513AE3"/>
    <w:rsid w:val="00513F5B"/>
    <w:rsid w:val="00523192"/>
    <w:rsid w:val="005317A0"/>
    <w:rsid w:val="00535802"/>
    <w:rsid w:val="00544703"/>
    <w:rsid w:val="0054718D"/>
    <w:rsid w:val="00556687"/>
    <w:rsid w:val="005623BC"/>
    <w:rsid w:val="0056659F"/>
    <w:rsid w:val="0057600D"/>
    <w:rsid w:val="00580E9F"/>
    <w:rsid w:val="00584492"/>
    <w:rsid w:val="00591E62"/>
    <w:rsid w:val="0059373A"/>
    <w:rsid w:val="00595B77"/>
    <w:rsid w:val="005A20DF"/>
    <w:rsid w:val="005A66CA"/>
    <w:rsid w:val="005B13DB"/>
    <w:rsid w:val="005B2172"/>
    <w:rsid w:val="005B5290"/>
    <w:rsid w:val="005B5549"/>
    <w:rsid w:val="005B6E64"/>
    <w:rsid w:val="005B7D49"/>
    <w:rsid w:val="005C2D85"/>
    <w:rsid w:val="005D6A7B"/>
    <w:rsid w:val="005D7A15"/>
    <w:rsid w:val="005E76FE"/>
    <w:rsid w:val="005F01D1"/>
    <w:rsid w:val="0060285F"/>
    <w:rsid w:val="0061102F"/>
    <w:rsid w:val="0061323F"/>
    <w:rsid w:val="00627952"/>
    <w:rsid w:val="00631738"/>
    <w:rsid w:val="00635A37"/>
    <w:rsid w:val="00636304"/>
    <w:rsid w:val="0064103D"/>
    <w:rsid w:val="00643F24"/>
    <w:rsid w:val="00650B69"/>
    <w:rsid w:val="00654302"/>
    <w:rsid w:val="006619B1"/>
    <w:rsid w:val="00664073"/>
    <w:rsid w:val="00664859"/>
    <w:rsid w:val="00664E4C"/>
    <w:rsid w:val="006717CA"/>
    <w:rsid w:val="006723C3"/>
    <w:rsid w:val="006724CE"/>
    <w:rsid w:val="00673A00"/>
    <w:rsid w:val="00674CF7"/>
    <w:rsid w:val="0067644B"/>
    <w:rsid w:val="0068728E"/>
    <w:rsid w:val="00690BB5"/>
    <w:rsid w:val="0069246D"/>
    <w:rsid w:val="00693323"/>
    <w:rsid w:val="006A2654"/>
    <w:rsid w:val="006A287D"/>
    <w:rsid w:val="006B74A9"/>
    <w:rsid w:val="006B7BA4"/>
    <w:rsid w:val="006C3456"/>
    <w:rsid w:val="006C3779"/>
    <w:rsid w:val="006D0F0B"/>
    <w:rsid w:val="006E1603"/>
    <w:rsid w:val="006E16EF"/>
    <w:rsid w:val="006E181C"/>
    <w:rsid w:val="007006FA"/>
    <w:rsid w:val="00701B03"/>
    <w:rsid w:val="0070651A"/>
    <w:rsid w:val="00711CFB"/>
    <w:rsid w:val="00723D71"/>
    <w:rsid w:val="00724667"/>
    <w:rsid w:val="00724795"/>
    <w:rsid w:val="00730833"/>
    <w:rsid w:val="007315DC"/>
    <w:rsid w:val="007427A1"/>
    <w:rsid w:val="007439F1"/>
    <w:rsid w:val="007530E3"/>
    <w:rsid w:val="00754878"/>
    <w:rsid w:val="00795660"/>
    <w:rsid w:val="007A097A"/>
    <w:rsid w:val="007B0265"/>
    <w:rsid w:val="007B3AC7"/>
    <w:rsid w:val="007B4CBF"/>
    <w:rsid w:val="007B5BF9"/>
    <w:rsid w:val="007C256D"/>
    <w:rsid w:val="007C31BD"/>
    <w:rsid w:val="007C38D3"/>
    <w:rsid w:val="007C64FB"/>
    <w:rsid w:val="007C78D6"/>
    <w:rsid w:val="007C7937"/>
    <w:rsid w:val="007D29DC"/>
    <w:rsid w:val="007D3AF5"/>
    <w:rsid w:val="007E0008"/>
    <w:rsid w:val="007E50C7"/>
    <w:rsid w:val="007F2635"/>
    <w:rsid w:val="007F29FF"/>
    <w:rsid w:val="00801E3D"/>
    <w:rsid w:val="0080730F"/>
    <w:rsid w:val="008162D9"/>
    <w:rsid w:val="00825DA9"/>
    <w:rsid w:val="008343EA"/>
    <w:rsid w:val="0084092C"/>
    <w:rsid w:val="00842745"/>
    <w:rsid w:val="00847A99"/>
    <w:rsid w:val="00852AAA"/>
    <w:rsid w:val="00863298"/>
    <w:rsid w:val="00865967"/>
    <w:rsid w:val="00865BCD"/>
    <w:rsid w:val="0086636A"/>
    <w:rsid w:val="0086700E"/>
    <w:rsid w:val="00867E07"/>
    <w:rsid w:val="00871018"/>
    <w:rsid w:val="00872173"/>
    <w:rsid w:val="008740AC"/>
    <w:rsid w:val="00875B8D"/>
    <w:rsid w:val="00880394"/>
    <w:rsid w:val="0088057C"/>
    <w:rsid w:val="00880FF0"/>
    <w:rsid w:val="008861B9"/>
    <w:rsid w:val="00886715"/>
    <w:rsid w:val="00894CDC"/>
    <w:rsid w:val="00895F26"/>
    <w:rsid w:val="00896F78"/>
    <w:rsid w:val="008A70E1"/>
    <w:rsid w:val="008B2556"/>
    <w:rsid w:val="008C3A97"/>
    <w:rsid w:val="008C64B8"/>
    <w:rsid w:val="008D5FCE"/>
    <w:rsid w:val="008E5624"/>
    <w:rsid w:val="008F208A"/>
    <w:rsid w:val="00903611"/>
    <w:rsid w:val="00912980"/>
    <w:rsid w:val="00914EBE"/>
    <w:rsid w:val="0091565F"/>
    <w:rsid w:val="009168E3"/>
    <w:rsid w:val="0092128A"/>
    <w:rsid w:val="009213D1"/>
    <w:rsid w:val="009232B6"/>
    <w:rsid w:val="00926374"/>
    <w:rsid w:val="009339EC"/>
    <w:rsid w:val="00937284"/>
    <w:rsid w:val="00937CB7"/>
    <w:rsid w:val="00940F40"/>
    <w:rsid w:val="0094788F"/>
    <w:rsid w:val="00947EE3"/>
    <w:rsid w:val="00950D3D"/>
    <w:rsid w:val="00950DB4"/>
    <w:rsid w:val="0097691D"/>
    <w:rsid w:val="0097745C"/>
    <w:rsid w:val="009846B3"/>
    <w:rsid w:val="009919B2"/>
    <w:rsid w:val="00995B58"/>
    <w:rsid w:val="00995C61"/>
    <w:rsid w:val="009A5B46"/>
    <w:rsid w:val="009B62CE"/>
    <w:rsid w:val="009D12DC"/>
    <w:rsid w:val="009D6E32"/>
    <w:rsid w:val="009E196F"/>
    <w:rsid w:val="009E19DE"/>
    <w:rsid w:val="009E5572"/>
    <w:rsid w:val="009E736B"/>
    <w:rsid w:val="009F182B"/>
    <w:rsid w:val="009F26FC"/>
    <w:rsid w:val="009F3DE6"/>
    <w:rsid w:val="00A00C0C"/>
    <w:rsid w:val="00A0320E"/>
    <w:rsid w:val="00A14CBF"/>
    <w:rsid w:val="00A17D26"/>
    <w:rsid w:val="00A21136"/>
    <w:rsid w:val="00A24715"/>
    <w:rsid w:val="00A3229A"/>
    <w:rsid w:val="00A33D41"/>
    <w:rsid w:val="00A33F76"/>
    <w:rsid w:val="00A45C10"/>
    <w:rsid w:val="00A60E07"/>
    <w:rsid w:val="00A633FE"/>
    <w:rsid w:val="00A63815"/>
    <w:rsid w:val="00A77314"/>
    <w:rsid w:val="00A7783C"/>
    <w:rsid w:val="00A95941"/>
    <w:rsid w:val="00A95E10"/>
    <w:rsid w:val="00A97C60"/>
    <w:rsid w:val="00AA0EE1"/>
    <w:rsid w:val="00AA1E42"/>
    <w:rsid w:val="00AA2407"/>
    <w:rsid w:val="00AA3920"/>
    <w:rsid w:val="00AA4F1F"/>
    <w:rsid w:val="00AA6774"/>
    <w:rsid w:val="00AA77CC"/>
    <w:rsid w:val="00AB7792"/>
    <w:rsid w:val="00AD181B"/>
    <w:rsid w:val="00AD20DA"/>
    <w:rsid w:val="00AD3386"/>
    <w:rsid w:val="00AE4395"/>
    <w:rsid w:val="00AF0D51"/>
    <w:rsid w:val="00AF1CEE"/>
    <w:rsid w:val="00AF253F"/>
    <w:rsid w:val="00AF5D99"/>
    <w:rsid w:val="00B05816"/>
    <w:rsid w:val="00B12D98"/>
    <w:rsid w:val="00B137C9"/>
    <w:rsid w:val="00B240BD"/>
    <w:rsid w:val="00B30E09"/>
    <w:rsid w:val="00B52A06"/>
    <w:rsid w:val="00B53C2D"/>
    <w:rsid w:val="00B53E80"/>
    <w:rsid w:val="00B545E6"/>
    <w:rsid w:val="00B60C08"/>
    <w:rsid w:val="00B6200C"/>
    <w:rsid w:val="00B64129"/>
    <w:rsid w:val="00B666CC"/>
    <w:rsid w:val="00B7288D"/>
    <w:rsid w:val="00B75E3B"/>
    <w:rsid w:val="00B76717"/>
    <w:rsid w:val="00B83CD2"/>
    <w:rsid w:val="00B83EC2"/>
    <w:rsid w:val="00B85192"/>
    <w:rsid w:val="00B91CD3"/>
    <w:rsid w:val="00B957AF"/>
    <w:rsid w:val="00B97A14"/>
    <w:rsid w:val="00BA0C12"/>
    <w:rsid w:val="00BA2A8A"/>
    <w:rsid w:val="00BA6F88"/>
    <w:rsid w:val="00BB171F"/>
    <w:rsid w:val="00BB2637"/>
    <w:rsid w:val="00BB60C2"/>
    <w:rsid w:val="00BB79E9"/>
    <w:rsid w:val="00BC05FF"/>
    <w:rsid w:val="00BC0E31"/>
    <w:rsid w:val="00BD1542"/>
    <w:rsid w:val="00BD49D8"/>
    <w:rsid w:val="00BD79C3"/>
    <w:rsid w:val="00BE24F6"/>
    <w:rsid w:val="00BF0D3E"/>
    <w:rsid w:val="00BF1B17"/>
    <w:rsid w:val="00C028AF"/>
    <w:rsid w:val="00C02B7E"/>
    <w:rsid w:val="00C04407"/>
    <w:rsid w:val="00C06B87"/>
    <w:rsid w:val="00C0764D"/>
    <w:rsid w:val="00C13E6A"/>
    <w:rsid w:val="00C15D0B"/>
    <w:rsid w:val="00C17D4C"/>
    <w:rsid w:val="00C2631B"/>
    <w:rsid w:val="00C26B2B"/>
    <w:rsid w:val="00C301FE"/>
    <w:rsid w:val="00C3096D"/>
    <w:rsid w:val="00C31E12"/>
    <w:rsid w:val="00C32FF3"/>
    <w:rsid w:val="00C35024"/>
    <w:rsid w:val="00C46E02"/>
    <w:rsid w:val="00C642D9"/>
    <w:rsid w:val="00C71938"/>
    <w:rsid w:val="00C729C4"/>
    <w:rsid w:val="00C74CD8"/>
    <w:rsid w:val="00C761FF"/>
    <w:rsid w:val="00C8546E"/>
    <w:rsid w:val="00C93DEA"/>
    <w:rsid w:val="00C97335"/>
    <w:rsid w:val="00CA02A6"/>
    <w:rsid w:val="00CA6A70"/>
    <w:rsid w:val="00CB268E"/>
    <w:rsid w:val="00CB3961"/>
    <w:rsid w:val="00CB7F5A"/>
    <w:rsid w:val="00CC0691"/>
    <w:rsid w:val="00CC40B4"/>
    <w:rsid w:val="00CC4940"/>
    <w:rsid w:val="00CD16F4"/>
    <w:rsid w:val="00CD2DB8"/>
    <w:rsid w:val="00CD42CC"/>
    <w:rsid w:val="00CE5E14"/>
    <w:rsid w:val="00CE69B5"/>
    <w:rsid w:val="00CF4DB0"/>
    <w:rsid w:val="00CF517F"/>
    <w:rsid w:val="00CF62F0"/>
    <w:rsid w:val="00D05FB8"/>
    <w:rsid w:val="00D0653F"/>
    <w:rsid w:val="00D07DEA"/>
    <w:rsid w:val="00D1307C"/>
    <w:rsid w:val="00D209F6"/>
    <w:rsid w:val="00D243E3"/>
    <w:rsid w:val="00D27320"/>
    <w:rsid w:val="00D3374B"/>
    <w:rsid w:val="00D33A63"/>
    <w:rsid w:val="00D34E21"/>
    <w:rsid w:val="00D4263E"/>
    <w:rsid w:val="00D47C5E"/>
    <w:rsid w:val="00D5201E"/>
    <w:rsid w:val="00D62916"/>
    <w:rsid w:val="00D64CA7"/>
    <w:rsid w:val="00D65F0B"/>
    <w:rsid w:val="00D8421B"/>
    <w:rsid w:val="00D90773"/>
    <w:rsid w:val="00D96714"/>
    <w:rsid w:val="00DA46CA"/>
    <w:rsid w:val="00DB23E9"/>
    <w:rsid w:val="00DC0A93"/>
    <w:rsid w:val="00DC3E85"/>
    <w:rsid w:val="00DD1DC5"/>
    <w:rsid w:val="00DD559A"/>
    <w:rsid w:val="00DF5304"/>
    <w:rsid w:val="00DF7FC8"/>
    <w:rsid w:val="00E02D05"/>
    <w:rsid w:val="00E04567"/>
    <w:rsid w:val="00E05F72"/>
    <w:rsid w:val="00E0690F"/>
    <w:rsid w:val="00E1565B"/>
    <w:rsid w:val="00E32448"/>
    <w:rsid w:val="00E33B74"/>
    <w:rsid w:val="00E374D0"/>
    <w:rsid w:val="00E431C4"/>
    <w:rsid w:val="00E950BF"/>
    <w:rsid w:val="00EA5136"/>
    <w:rsid w:val="00EA59A9"/>
    <w:rsid w:val="00EA60BF"/>
    <w:rsid w:val="00EA6312"/>
    <w:rsid w:val="00EB3380"/>
    <w:rsid w:val="00EB7166"/>
    <w:rsid w:val="00EC68F2"/>
    <w:rsid w:val="00ED2400"/>
    <w:rsid w:val="00EE110C"/>
    <w:rsid w:val="00EE27A8"/>
    <w:rsid w:val="00EF0BEC"/>
    <w:rsid w:val="00EF39DB"/>
    <w:rsid w:val="00EF6BF1"/>
    <w:rsid w:val="00F03F85"/>
    <w:rsid w:val="00F04A1E"/>
    <w:rsid w:val="00F07ADE"/>
    <w:rsid w:val="00F12BA0"/>
    <w:rsid w:val="00F14127"/>
    <w:rsid w:val="00F420CE"/>
    <w:rsid w:val="00F44CBF"/>
    <w:rsid w:val="00F534B5"/>
    <w:rsid w:val="00F53EFF"/>
    <w:rsid w:val="00F54704"/>
    <w:rsid w:val="00F55F60"/>
    <w:rsid w:val="00F65544"/>
    <w:rsid w:val="00F70BF0"/>
    <w:rsid w:val="00F74895"/>
    <w:rsid w:val="00F83A18"/>
    <w:rsid w:val="00F93356"/>
    <w:rsid w:val="00FA3215"/>
    <w:rsid w:val="00FB5077"/>
    <w:rsid w:val="00FB5EAE"/>
    <w:rsid w:val="00FB772F"/>
    <w:rsid w:val="00FC3380"/>
    <w:rsid w:val="00FC37F6"/>
    <w:rsid w:val="00FC5A9A"/>
    <w:rsid w:val="00FD5897"/>
    <w:rsid w:val="00FE2C51"/>
    <w:rsid w:val="00FE4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81B3"/>
  <w15:docId w15:val="{8CD2A427-33BF-4D42-8083-F5A9E64D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IE"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6B7F"/>
    <w:pPr>
      <w:pBdr>
        <w:top w:val="nil"/>
        <w:left w:val="nil"/>
        <w:bottom w:val="nil"/>
        <w:right w:val="nil"/>
        <w:between w:val="nil"/>
      </w:pBdr>
    </w:pPr>
    <w:rPr>
      <w:color w:val="000000"/>
      <w:lang w:val="en-CA"/>
    </w:rPr>
  </w:style>
  <w:style w:type="paragraph" w:styleId="Heading1">
    <w:name w:val="heading 1"/>
    <w:basedOn w:val="Normal"/>
    <w:next w:val="Normal"/>
    <w:rsid w:val="00496B7F"/>
    <w:pPr>
      <w:keepNext/>
      <w:keepLines/>
      <w:spacing w:before="320" w:after="0" w:line="240" w:lineRule="auto"/>
      <w:outlineLvl w:val="0"/>
    </w:pPr>
    <w:rPr>
      <w:rFonts w:ascii="Cambria" w:eastAsia="Cambria" w:hAnsi="Cambria" w:cs="Cambria"/>
      <w:color w:val="366091"/>
      <w:sz w:val="32"/>
      <w:szCs w:val="32"/>
    </w:rPr>
  </w:style>
  <w:style w:type="paragraph" w:styleId="Heading2">
    <w:name w:val="heading 2"/>
    <w:basedOn w:val="Normal"/>
    <w:next w:val="Normal"/>
    <w:link w:val="Heading2Char"/>
    <w:rsid w:val="00496B7F"/>
    <w:pPr>
      <w:keepNext/>
      <w:keepLines/>
      <w:spacing w:before="80" w:after="0" w:line="240" w:lineRule="auto"/>
      <w:ind w:left="360" w:hanging="360"/>
      <w:outlineLvl w:val="1"/>
    </w:pPr>
    <w:rPr>
      <w:b/>
    </w:rPr>
  </w:style>
  <w:style w:type="paragraph" w:styleId="Heading3">
    <w:name w:val="heading 3"/>
    <w:basedOn w:val="Normal"/>
    <w:next w:val="Normal"/>
    <w:rsid w:val="00496B7F"/>
    <w:pPr>
      <w:keepNext/>
      <w:keepLines/>
      <w:spacing w:before="80" w:after="0" w:line="240" w:lineRule="auto"/>
      <w:ind w:left="720"/>
      <w:outlineLvl w:val="2"/>
    </w:pPr>
    <w:rPr>
      <w:b/>
    </w:rPr>
  </w:style>
  <w:style w:type="paragraph" w:styleId="Heading4">
    <w:name w:val="heading 4"/>
    <w:basedOn w:val="Normal"/>
    <w:next w:val="Normal"/>
    <w:rsid w:val="00496B7F"/>
    <w:pPr>
      <w:keepNext/>
      <w:keepLines/>
      <w:spacing w:before="40" w:after="0"/>
      <w:outlineLvl w:val="3"/>
    </w:pPr>
    <w:rPr>
      <w:rFonts w:ascii="Cambria" w:eastAsia="Cambria" w:hAnsi="Cambria" w:cs="Cambria"/>
      <w:sz w:val="22"/>
      <w:szCs w:val="22"/>
    </w:rPr>
  </w:style>
  <w:style w:type="paragraph" w:styleId="Heading5">
    <w:name w:val="heading 5"/>
    <w:basedOn w:val="Normal"/>
    <w:next w:val="Normal"/>
    <w:rsid w:val="00496B7F"/>
    <w:pPr>
      <w:keepNext/>
      <w:keepLines/>
      <w:spacing w:before="40" w:after="0"/>
      <w:outlineLvl w:val="4"/>
    </w:pPr>
    <w:rPr>
      <w:rFonts w:ascii="Cambria" w:eastAsia="Cambria" w:hAnsi="Cambria" w:cs="Cambria"/>
      <w:color w:val="1F497D"/>
      <w:sz w:val="22"/>
      <w:szCs w:val="22"/>
    </w:rPr>
  </w:style>
  <w:style w:type="paragraph" w:styleId="Heading6">
    <w:name w:val="heading 6"/>
    <w:basedOn w:val="Normal"/>
    <w:next w:val="Normal"/>
    <w:rsid w:val="00496B7F"/>
    <w:pPr>
      <w:keepNext/>
      <w:keepLines/>
      <w:spacing w:before="40" w:after="0"/>
      <w:outlineLvl w:val="5"/>
    </w:pPr>
    <w:rPr>
      <w:rFonts w:ascii="Cambria" w:eastAsia="Cambria" w:hAnsi="Cambria" w:cs="Cambria"/>
      <w:i/>
      <w:color w:val="1F497D"/>
      <w:sz w:val="21"/>
      <w:szCs w:val="21"/>
    </w:rPr>
  </w:style>
  <w:style w:type="character" w:default="1" w:styleId="DefaultParagraphFont">
    <w:name w:val="Default Paragraph Font"/>
    <w:uiPriority w:val="1"/>
    <w:semiHidden/>
    <w:unhideWhenUsed/>
    <w:rsid w:val="00496B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6B7F"/>
  </w:style>
  <w:style w:type="paragraph" w:styleId="Title">
    <w:name w:val="Title"/>
    <w:basedOn w:val="Normal"/>
    <w:next w:val="Normal"/>
    <w:rsid w:val="00496B7F"/>
    <w:pPr>
      <w:spacing w:after="0" w:line="240" w:lineRule="auto"/>
      <w:contextualSpacing/>
    </w:pPr>
    <w:rPr>
      <w:rFonts w:ascii="Cambria" w:eastAsia="Cambria" w:hAnsi="Cambria" w:cs="Cambria"/>
      <w:color w:val="4F81BD"/>
      <w:sz w:val="56"/>
      <w:szCs w:val="56"/>
    </w:rPr>
  </w:style>
  <w:style w:type="paragraph" w:styleId="Subtitle">
    <w:name w:val="Subtitle"/>
    <w:basedOn w:val="Normal"/>
    <w:next w:val="Normal"/>
    <w:rsid w:val="00496B7F"/>
    <w:pPr>
      <w:spacing w:line="240" w:lineRule="auto"/>
    </w:pPr>
    <w:rPr>
      <w:rFonts w:ascii="Cambria" w:eastAsia="Cambria" w:hAnsi="Cambria" w:cs="Cambria"/>
      <w:sz w:val="24"/>
      <w:szCs w:val="24"/>
    </w:rPr>
  </w:style>
  <w:style w:type="table" w:customStyle="1" w:styleId="1">
    <w:name w:val="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96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B7F"/>
    <w:rPr>
      <w:color w:val="000000"/>
      <w:lang w:val="en-CA"/>
    </w:rPr>
  </w:style>
  <w:style w:type="paragraph" w:styleId="Footer">
    <w:name w:val="footer"/>
    <w:basedOn w:val="Normal"/>
    <w:link w:val="FooterChar"/>
    <w:uiPriority w:val="99"/>
    <w:unhideWhenUsed/>
    <w:rsid w:val="0049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B7F"/>
    <w:rPr>
      <w:color w:val="000000"/>
      <w:lang w:val="en-CA"/>
    </w:rPr>
  </w:style>
  <w:style w:type="paragraph" w:styleId="BalloonText">
    <w:name w:val="Balloon Text"/>
    <w:basedOn w:val="Normal"/>
    <w:link w:val="BalloonTextChar"/>
    <w:uiPriority w:val="99"/>
    <w:semiHidden/>
    <w:unhideWhenUsed/>
    <w:rsid w:val="00496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7F"/>
    <w:rPr>
      <w:rFonts w:ascii="Segoe UI" w:hAnsi="Segoe UI" w:cs="Segoe UI"/>
      <w:color w:val="000000"/>
      <w:sz w:val="18"/>
      <w:szCs w:val="18"/>
      <w:lang w:val="en-CA"/>
    </w:rPr>
  </w:style>
  <w:style w:type="paragraph" w:styleId="ListParagraph">
    <w:name w:val="List Paragraph"/>
    <w:basedOn w:val="Normal"/>
    <w:uiPriority w:val="34"/>
    <w:qFormat/>
    <w:rsid w:val="00496B7F"/>
    <w:pPr>
      <w:ind w:left="720"/>
      <w:contextualSpacing/>
    </w:pPr>
  </w:style>
  <w:style w:type="paragraph" w:styleId="Revision">
    <w:name w:val="Revision"/>
    <w:hidden/>
    <w:uiPriority w:val="99"/>
    <w:semiHidden/>
    <w:rsid w:val="00496B7F"/>
    <w:pPr>
      <w:spacing w:after="0" w:line="240" w:lineRule="auto"/>
    </w:pPr>
    <w:rPr>
      <w:color w:val="000000"/>
    </w:rPr>
  </w:style>
  <w:style w:type="paragraph" w:customStyle="1" w:styleId="Minutesheader">
    <w:name w:val="Minutes header"/>
    <w:basedOn w:val="Heading2"/>
    <w:link w:val="MinutesheaderChar"/>
    <w:qFormat/>
    <w:rsid w:val="00496B7F"/>
    <w:pPr>
      <w:numPr>
        <w:numId w:val="3"/>
      </w:numPr>
    </w:pPr>
  </w:style>
  <w:style w:type="paragraph" w:customStyle="1" w:styleId="Bulletitems">
    <w:name w:val="Bullet items"/>
    <w:basedOn w:val="Normal"/>
    <w:link w:val="BulletitemsChar"/>
    <w:qFormat/>
    <w:rsid w:val="00496B7F"/>
    <w:pPr>
      <w:numPr>
        <w:numId w:val="2"/>
      </w:numPr>
      <w:spacing w:after="0" w:line="240" w:lineRule="auto"/>
    </w:pPr>
    <w:rPr>
      <w:color w:val="auto"/>
    </w:rPr>
  </w:style>
  <w:style w:type="character" w:customStyle="1" w:styleId="Heading2Char">
    <w:name w:val="Heading 2 Char"/>
    <w:basedOn w:val="DefaultParagraphFont"/>
    <w:link w:val="Heading2"/>
    <w:rsid w:val="00496B7F"/>
    <w:rPr>
      <w:b/>
      <w:color w:val="000000"/>
      <w:lang w:val="en-CA"/>
    </w:rPr>
  </w:style>
  <w:style w:type="character" w:customStyle="1" w:styleId="MinutesheaderChar">
    <w:name w:val="Minutes header Char"/>
    <w:basedOn w:val="Heading2Char"/>
    <w:link w:val="Minutesheader"/>
    <w:rsid w:val="00496B7F"/>
    <w:rPr>
      <w:b/>
      <w:color w:val="000000"/>
      <w:lang w:val="en-CA"/>
    </w:rPr>
  </w:style>
  <w:style w:type="paragraph" w:styleId="NoSpacing">
    <w:name w:val="No Spacing"/>
    <w:uiPriority w:val="1"/>
    <w:qFormat/>
    <w:rsid w:val="00496B7F"/>
    <w:pPr>
      <w:pBdr>
        <w:top w:val="nil"/>
        <w:left w:val="nil"/>
        <w:bottom w:val="nil"/>
        <w:right w:val="nil"/>
        <w:between w:val="nil"/>
      </w:pBdr>
      <w:spacing w:after="0" w:line="240" w:lineRule="auto"/>
    </w:pPr>
    <w:rPr>
      <w:color w:val="000000"/>
    </w:rPr>
  </w:style>
  <w:style w:type="character" w:customStyle="1" w:styleId="BulletitemsChar">
    <w:name w:val="Bullet items Char"/>
    <w:basedOn w:val="DefaultParagraphFont"/>
    <w:link w:val="Bulletitems"/>
    <w:rsid w:val="00496B7F"/>
    <w:rPr>
      <w:lang w:val="en-CA"/>
    </w:rPr>
  </w:style>
  <w:style w:type="paragraph" w:customStyle="1" w:styleId="Bullet2">
    <w:name w:val="Bullet2"/>
    <w:basedOn w:val="Bulletitems"/>
    <w:link w:val="Bullet2Char"/>
    <w:qFormat/>
    <w:rsid w:val="00496B7F"/>
    <w:pPr>
      <w:numPr>
        <w:ilvl w:val="1"/>
      </w:numPr>
      <w:ind w:left="1134"/>
    </w:pPr>
  </w:style>
  <w:style w:type="character" w:customStyle="1" w:styleId="Bullet2Char">
    <w:name w:val="Bullet2 Char"/>
    <w:basedOn w:val="BulletitemsChar"/>
    <w:link w:val="Bullet2"/>
    <w:rsid w:val="00496B7F"/>
    <w:rPr>
      <w:lang w:val="en-CA"/>
    </w:rPr>
  </w:style>
  <w:style w:type="paragraph" w:styleId="NormalWeb">
    <w:name w:val="Normal (Web)"/>
    <w:basedOn w:val="Normal"/>
    <w:uiPriority w:val="99"/>
    <w:unhideWhenUsed/>
    <w:rsid w:val="009263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SubtleEmphasis">
    <w:name w:val="Subtle Emphasis"/>
    <w:basedOn w:val="DefaultParagraphFont"/>
    <w:uiPriority w:val="19"/>
    <w:qFormat/>
    <w:rsid w:val="003A18C8"/>
    <w:rPr>
      <w:i/>
      <w:iCs/>
      <w:color w:val="404040" w:themeColor="text1" w:themeTint="BF"/>
    </w:rPr>
  </w:style>
  <w:style w:type="table" w:styleId="TableGrid">
    <w:name w:val="Table Grid"/>
    <w:basedOn w:val="TableNormal"/>
    <w:uiPriority w:val="39"/>
    <w:rsid w:val="0004116D"/>
    <w:pPr>
      <w:spacing w:after="0" w:line="240" w:lineRule="auto"/>
    </w:pPr>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32276">
      <w:bodyDiv w:val="1"/>
      <w:marLeft w:val="0"/>
      <w:marRight w:val="0"/>
      <w:marTop w:val="0"/>
      <w:marBottom w:val="0"/>
      <w:divBdr>
        <w:top w:val="none" w:sz="0" w:space="0" w:color="auto"/>
        <w:left w:val="none" w:sz="0" w:space="0" w:color="auto"/>
        <w:bottom w:val="none" w:sz="0" w:space="0" w:color="auto"/>
        <w:right w:val="none" w:sz="0" w:space="0" w:color="auto"/>
      </w:divBdr>
    </w:div>
    <w:div w:id="1541088029">
      <w:bodyDiv w:val="1"/>
      <w:marLeft w:val="0"/>
      <w:marRight w:val="0"/>
      <w:marTop w:val="0"/>
      <w:marBottom w:val="0"/>
      <w:divBdr>
        <w:top w:val="none" w:sz="0" w:space="0" w:color="auto"/>
        <w:left w:val="none" w:sz="0" w:space="0" w:color="auto"/>
        <w:bottom w:val="none" w:sz="0" w:space="0" w:color="auto"/>
        <w:right w:val="none" w:sz="0" w:space="0" w:color="auto"/>
      </w:divBdr>
    </w:div>
    <w:div w:id="2103330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TBWA\Documents\Minutes%20&amp;%20Agendas\Watershed%20Minutes%20TEMPLATE%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2845B-3209-4232-A94A-8C3DDE79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Watershed Minutes TEMPLATE v3</Template>
  <TotalTime>58</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Wheatley</dc:creator>
  <cp:keywords/>
  <dc:description/>
  <cp:lastModifiedBy>Raena Parent</cp:lastModifiedBy>
  <cp:revision>7</cp:revision>
  <dcterms:created xsi:type="dcterms:W3CDTF">2024-02-22T10:53:00Z</dcterms:created>
  <dcterms:modified xsi:type="dcterms:W3CDTF">2024-02-22T14:13:00Z</dcterms:modified>
</cp:coreProperties>
</file>